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DIOS, SU OMNIPRESENCIA Y OMNISCIENCIA</w:t>
      </w:r>
    </w:p>
    <w:p>
      <w:pPr>
        <w:spacing w:after="200"/>
        <w:jc w:val="center"/>
      </w:pPr>
      <w:r>
        <w:rPr>
          <w:i/>
          <w:color w:val="1F3B63"/>
          <w:sz w:val="24"/>
        </w:rPr>
        <w:t>SALMOS 139:1-16. DIOS TODO LO SABE, SU OMNISCIENCIA.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NOS ESCUDRIÑA. V. 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NUESTRO SENTAR, NUESTRO LEVANTAR. V. 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CONOCE BIEN TODOS NUESTROS CAMINOS. V. 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NUESTRAS PALABRAS. V. 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NUESTROS PENSAMIENTOS. V. 5.</w:t>
      </w:r>
    </w:p>
    <w:p>
      <w:pPr>
        <w:spacing w:after="120" w:line="276" w:lineRule="auto"/>
        <w:ind w:firstLine="360"/>
        <w:jc w:val="both"/>
      </w:pPr>
      <w:r>
        <w:t>SU OMNIPRESENCIA, ESTA EN TODO LUGAR.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EN EL CIELO EN EL SEOL LA MORADA DE LAS ALMAS. V. 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 LO PROFUNDO DEL MAR. V. 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EN LAS TINIEBLAS. V. 11-12.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AUN EN NUESTRA CREACION. V. 13, 15-16.</w:t>
      </w:r>
    </w:p>
    <w:p>
      <w:pPr>
        <w:spacing w:after="120" w:line="276" w:lineRule="auto"/>
        <w:ind w:firstLine="360"/>
        <w:jc w:val="both"/>
      </w:pPr>
      <w:r>
        <w:t>DIOS CONOCE Y SABE TODO DE NOSOTROS. POR ESTAS GRANDES MARAVILLAS QUE AUNQUE MUCHAS VECES NO LAS ENTENDEMOS V. 6, LO UNICO QUE NOS QUEDA ES ALABARLE, ADORARLE V. 14. Y QUE DIOS SEA NUESTRO GUIA SIEMPRE. V. 24.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