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¿EL BAUTISMO MIRA HACIA ADELANTE O HACIA ATRÁS?</w:t>
      </w:r>
    </w:p>
    <w:p>
      <w:pPr>
        <w:spacing w:after="120" w:line="276" w:lineRule="auto"/>
        <w:ind w:firstLine="360"/>
        <w:jc w:val="both"/>
      </w:pPr>
      <w:r>
        <w:t>Hechos 2:38 dice: "Arrepentíos, y bautícese cada uno de vosotros en el nombre de Jesucristo para perdón de los pecados". Por lo tanto, el arrepentimiento Y el bautismo son esenciales para recibir la remisión de los pecados.</w:t>
      </w:r>
    </w:p>
    <w:p>
      <w:pPr>
        <w:spacing w:after="120" w:line="276" w:lineRule="auto"/>
        <w:ind w:firstLine="360"/>
        <w:jc w:val="both"/>
      </w:pPr>
      <w:r>
        <w:t>La preposición "para" en griego es "eis". El significado es "obtener" o "para que los pecados puedan ser perdonados".</w:t>
      </w:r>
    </w:p>
    <w:p>
      <w:pPr>
        <w:spacing w:after="120" w:line="276" w:lineRule="auto"/>
        <w:ind w:firstLine="360"/>
        <w:jc w:val="both"/>
      </w:pPr>
      <w:r>
        <w:t>Aquellos que enseñan que uno es bautizado porque sus pecados ya han sido remitidos hacen de (eis) "por" que indica mirar hacia atrás en vez de hacia adelante, es decir, "arrepiéntete y sé bautizado porque tus pecados ya han sido perdonados" en vez de "Arrepentíos, y bautícese para obtener la remisión de los pecados".</w:t>
      </w:r>
    </w:p>
    <w:p>
      <w:pPr>
        <w:spacing w:after="120" w:line="276" w:lineRule="auto"/>
        <w:ind w:firstLine="360"/>
        <w:jc w:val="both"/>
      </w:pPr>
      <w:r>
        <w:t>¡Como pueden ver, el significado del versículo ha cambiado por completo! ¡Tal interpretación es completamente atrasada! Por supuesto, su problema es que, sin excepción, la preposición griega "eis" siempre es prospectiva (mirando hacia el futuro), nunca retrospectiva (mirando hacia atrás). La preposición "eis" nunca se traduce "por".</w:t>
      </w:r>
    </w:p>
    <w:p>
      <w:pPr>
        <w:spacing w:after="120" w:line="276" w:lineRule="auto"/>
        <w:ind w:firstLine="360"/>
        <w:jc w:val="both"/>
      </w:pPr>
      <w:r>
        <w:t>En los días de Jeremías, al hablar de Judá, Jeremías dijo: "Pero no obedecieron ni inclinaron su oído, sino que anduvieron en sus propios consejos y en la terquedad de sus corazones perversos, y fueron hacia atrás y no hacia delante" (Jeremías 7:24). Parece que muchos hoy en día, al tratar con la Palabra de Dios, y especialmente con el bautismo, todavía quieren retroceder en lugar de avanzar.</w:t>
      </w:r>
    </w:p>
    <w:p>
      <w:pPr>
        <w:spacing w:after="120" w:line="276" w:lineRule="auto"/>
        <w:ind w:firstLine="360"/>
        <w:jc w:val="both"/>
      </w:pPr>
      <w:r>
        <w:t>¿El arrepentimiento es esencial para la salvación? ¡Verdaderamente si! ¿Es el bautismo esencial para la salvación? ¡Verdaderamente si! Ambos esperan y son "para" u "obtener" la remisión de los pecados, y nunca hacia atrás o "debido a" la remisión de los pecados, como muchos enseñan.</w:t>
      </w:r>
    </w:p>
    <w:p>
      <w:pPr>
        <w:spacing w:after="120" w:line="276" w:lineRule="auto"/>
        <w:ind w:firstLine="360"/>
        <w:jc w:val="both"/>
      </w:pPr>
      <w:r>
        <w:t>Piensa en estas cosas.</w:t>
      </w:r>
    </w:p>
    <w:p>
      <w:pPr>
        <w:spacing w:before="160" w:after="40"/>
        <w:jc w:val="right"/>
      </w:pPr>
      <w:r>
        <w:rPr>
          <w:i/>
          <w:sz w:val="20"/>
        </w:rPr>
        <w:t>por, Dennis Abernathy. traducido y adaptado por, Andres Pong.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