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SANTIDAD DE DIOS.</w:t>
      </w:r>
    </w:p>
    <w:p>
      <w:pPr>
        <w:spacing w:after="120" w:line="276" w:lineRule="auto"/>
        <w:ind w:firstLine="360"/>
        <w:jc w:val="both"/>
      </w:pPr>
      <w:r>
        <w:t>La santidad de Dios es tanta que el hombre no la puede soportar.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Isaias dijo ay de mi que soy muerto. Isaias.6:1-5.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Dios le dijo a Moisés que ningún hombre le podía ver y vivir. Éxodo.33:20.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La santidad de Dios implica que El es separado del pecado. Deuteronomio.32:4-5.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Para Dios el mal es tan repugnante. Isaias.1:6. Que ni siquiera puede ser tentado. Santiago.1:13.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La santidad de Dios no permite que el hombre pecaminoso entre en su presencia. Isaias.59:1-2.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Por eso debemos acercarnos a El. Con un corazón sincero, purificado. Hebreos.10:22.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Cómo hijos de Dios debemos vivir en santidad. I Pedro.1:15-16.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Sin la santidad no veremos a Dios. Hebreos.12:14.</w:t>
      </w:r>
    </w:p>
    <w:p>
      <w:pPr>
        <w:spacing w:after="120" w:line="276" w:lineRule="auto"/>
        <w:ind w:firstLine="360"/>
        <w:jc w:val="both"/>
      </w:pPr>
      <w:r>
        <w:t>Seamos santos, apartados para la honra y gloria de nuestro Dios.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