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LO QUE DEBEMOS DE GUARDAR.</w:t>
      </w:r>
    </w:p>
    <w:p>
      <w:pPr>
        <w:spacing w:after="200"/>
        <w:jc w:val="center"/>
      </w:pPr>
      <w:r>
        <w:rPr>
          <w:i/>
          <w:color w:val="1F3B63"/>
          <w:sz w:val="24"/>
        </w:rPr>
        <w:t>TEXTO: PROVERBIOS.4:23-27.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Nuestro corazón. Proverbios.4:23.</w:t>
      </w:r>
    </w:p>
    <w:p>
      <w:pPr>
        <w:spacing w:after="120" w:line="276" w:lineRule="auto"/>
        <w:ind w:firstLine="360"/>
        <w:jc w:val="both"/>
      </w:pPr>
      <w:r>
        <w:t>Ya que de el salen los malos pensamientos. Marcos.7:21-23.</w:t>
      </w:r>
    </w:p>
    <w:p>
      <w:pPr>
        <w:spacing w:after="120" w:line="276" w:lineRule="auto"/>
        <w:ind w:firstLine="360"/>
        <w:jc w:val="both"/>
      </w:pPr>
      <w:r>
        <w:t>Para guardarlo debemos practicar la palabra de Dios. Salmos.119:11.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Debemos guardar nuestra lengua. Proverbios.4:24.</w:t>
      </w:r>
    </w:p>
    <w:p>
      <w:pPr>
        <w:spacing w:after="120" w:line="276" w:lineRule="auto"/>
        <w:ind w:firstLine="360"/>
        <w:jc w:val="both"/>
      </w:pPr>
      <w:r>
        <w:t>Debemos guardar la lengua del mal. Salmos.34:13.</w:t>
      </w:r>
    </w:p>
    <w:p>
      <w:pPr>
        <w:spacing w:after="120" w:line="276" w:lineRule="auto"/>
        <w:ind w:firstLine="360"/>
        <w:jc w:val="both"/>
      </w:pPr>
      <w:r>
        <w:t>En la lengua está la vida y la muerte. Proverbios.18:21.</w:t>
      </w:r>
    </w:p>
    <w:p>
      <w:pPr>
        <w:spacing w:before="160" w:after="40"/>
        <w:jc w:val="right"/>
      </w:pPr>
      <w:r>
        <w:rPr>
          <w:i/>
          <w:sz w:val="20"/>
        </w:rPr>
        <w:t>Por todo lo que hablemos seremos juzgado. Mateo.12:36-37.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Debemos guardar nuestros ojos. Proverbios.4:25.</w:t>
      </w:r>
    </w:p>
    <w:p>
      <w:pPr>
        <w:spacing w:after="120" w:line="276" w:lineRule="auto"/>
        <w:ind w:firstLine="360"/>
        <w:jc w:val="both"/>
      </w:pPr>
      <w:r>
        <w:t>El pecado entra por los ojos. Eva. Vió. Génesis.3:6. Acá. Vió. Josué.7:21. David. Vió. II Samuel.11:2. Mateo.5:28.</w:t>
      </w:r>
    </w:p>
    <w:p>
      <w:pPr>
        <w:spacing w:after="120" w:line="276" w:lineRule="auto"/>
        <w:ind w:firstLine="360"/>
        <w:jc w:val="both"/>
      </w:pPr>
      <w:r>
        <w:t>Nuestra lámpara son nuestros ojos. Mateo.6:22.</w:t>
      </w:r>
    </w:p>
    <w:p>
      <w:pPr>
        <w:spacing w:before="160" w:after="40"/>
        <w:jc w:val="right"/>
      </w:pPr>
      <w:r>
        <w:rPr>
          <w:i/>
          <w:sz w:val="20"/>
        </w:rPr>
        <w:t>Por eso debemos hacer pactos con nuestro ojos. Job.31:1.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Debemos guardar nuestros pies. Proverbios.4:26-27.</w:t>
      </w:r>
    </w:p>
    <w:p>
      <w:pPr>
        <w:spacing w:after="120" w:line="276" w:lineRule="auto"/>
        <w:ind w:firstLine="360"/>
        <w:jc w:val="both"/>
      </w:pPr>
      <w:r>
        <w:t>Debemos ser como el Salmista. Salmos.26:12.</w:t>
      </w:r>
    </w:p>
    <w:p>
      <w:pPr>
        <w:spacing w:after="120" w:line="276" w:lineRule="auto"/>
        <w:ind w:firstLine="360"/>
        <w:jc w:val="both"/>
      </w:pPr>
      <w:r>
        <w:t>Debemos usar los pies para la obra del Señor. Isaias.52:7; Romanos.10:15.</w:t>
      </w:r>
    </w:p>
    <w:p>
      <w:pPr>
        <w:spacing w:after="120" w:line="276" w:lineRule="auto"/>
        <w:ind w:firstLine="360"/>
        <w:jc w:val="both"/>
      </w:pPr>
      <w:r>
        <w:t>Usemos nuestros miembros para adorar a Dios. Romanos.12:1-2.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