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AMENSE LOS UNOS A LOS OTROS PROFUNDAMENTE</w:t>
      </w:r>
    </w:p>
    <w:p>
      <w:pPr>
        <w:spacing w:after="120" w:line="276" w:lineRule="auto"/>
        <w:ind w:firstLine="360"/>
        <w:jc w:val="both"/>
      </w:pPr>
      <w:r>
        <w:t>1PED 4:8. Heb 12:14; Heb 13:1. 1Cor 1 nos dice de la división entre hermanos. 1Ped 3:8.</w:t>
      </w:r>
    </w:p>
    <w:p>
      <w:pPr>
        <w:spacing w:after="120" w:line="276" w:lineRule="auto"/>
        <w:ind w:firstLine="360"/>
        <w:jc w:val="both"/>
      </w:pPr>
      <w:r>
        <w:t>¿Expresamos amor fraternal? Ejemplos de amor fraternal, o falta de: Gen 4:3-8. Fil 2:3-4. Gen 37:13-20. 1Jn 4:20-21. Ef 4:31-32. Rom 12:17-21.</w:t>
      </w:r>
    </w:p>
    <w:p>
      <w:pPr>
        <w:spacing w:after="120" w:line="276" w:lineRule="auto"/>
        <w:ind w:firstLine="360"/>
        <w:jc w:val="both"/>
      </w:pPr>
      <w:r>
        <w:t>¿Por qué es necesario amarlos? 1Jn 3:16-18. 1Ped 1:22. Rom 12:10-11. Jn 13:34. Prov 6:16-19.</w:t>
      </w:r>
    </w:p>
    <w:p>
      <w:pPr>
        <w:spacing w:after="120" w:line="276" w:lineRule="auto"/>
        <w:ind w:firstLine="360"/>
        <w:jc w:val="both"/>
      </w:pPr>
      <w:r>
        <w:t>¿Cómo se expresa el amor fraternal? Rom 16:16. Luc 10:30-37. Hch 12:5-6. Mat 18:21-22. Gal 6:1-2. Jn 17:17-23. 1Pedro 4:8.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