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b/>
          <w:color w:val="1F3B63"/>
          <w:sz w:val="36"/>
        </w:rPr>
        <w:t>ESFORZARNOS POR ENTRAR</w:t>
      </w:r>
    </w:p>
    <w:p>
      <w:pPr>
        <w:spacing w:after="120" w:line="276" w:lineRule="auto"/>
        <w:ind w:firstLine="360"/>
        <w:jc w:val="both"/>
      </w:pPr>
      <w:r>
        <w:t>LUCAS 13:24. TENEMOS QUE ESFORZARNOS POR ENTRAR EN LA PUERTA ESTRECHA, EL REINO, LA IGLESIA.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1. POR ESO DEBEMOS BUSCARLE PRIMERAMENTE. MATEO 6:33.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2. DEBEMOS DE ESFORZARNOS POR CUMPLIR SU VOLUNTAD. MATEO 7:21.</w:t>
      </w:r>
    </w:p>
    <w:p>
      <w:pPr>
        <w:spacing w:after="120" w:line="276" w:lineRule="auto"/>
        <w:ind w:firstLine="360"/>
        <w:jc w:val="both"/>
      </w:pPr>
      <w:r>
        <w:t>LAMENTABLEMENTE ESTAMOS VIVIENDO UN CRISTIANISMO DE CONVENIENCIA HOY EN DÍA.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1. SI PUEDO ME REÚNO, SINO NO. HEBREOS 10:25.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2. SI PUEDO O TENGO TIEMPO PREDICO, SINO NO. MATEO 28:19-20.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3. SI PUEDO Y TENGO TIEMPO VOY A VISITAR AL ENFERMO, AL DESANIMADO. I TESALONICENSES 5:14; SANTIAGO 1:27.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4. SI QUIERO EXHORTO. HEBREOS 3:13.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5. SI QUIERO Y TENGO TIEMPO Y ANIMO ORO, SINO NO. I TESALONICENSES 5:17; LUCAS 18:1.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6. SI TENGO ANIMO ESTUDIO LA PALABRA DE DIOS, SINO NO. I TIMOTEO 4:13.</w:t>
      </w:r>
    </w:p>
    <w:p>
      <w:pPr>
        <w:spacing w:after="120" w:line="276" w:lineRule="auto"/>
        <w:ind w:firstLine="360"/>
        <w:jc w:val="both"/>
      </w:pPr>
      <w:r>
        <w:t>REALMENTE ESTE ES EL CRISTIANISMO QUE ESTAMOS VIVIENDO EN LAS CONGREGACIONES. ESTO NOS LLEVARA AL FRACASO. LOS HERMANOS DEL PRIMER SIGLO ESTABAN DISPUESTOS A DEJAR Y PERDER TODO POR ENTRAR. LUCAS 14:25-26; 33. HEBREOS 10:32-34. ¿PORQUE LO HICIERON? POR LA RECOMPENSA. HEBREOS 10:35-36. ESFORCEMONOS POR ENTRAR.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