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CONCIENCIA</w:t>
      </w:r>
    </w:p>
    <w:p>
      <w:pPr>
        <w:spacing w:after="120" w:line="276" w:lineRule="auto"/>
        <w:ind w:firstLine="360"/>
        <w:jc w:val="both"/>
      </w:pPr>
      <w:r>
        <w:t>LA ACCIÓN DE LA CONCIENCIA.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NOS ACUSA O DEFIENDE. ROMANOS 2:15.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NOS DA TESTIMONIO DE NUESTRAS ACCIONES. ROMANOS 9:1.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LA CONCIENCIA NOS PUEDE ENGAÑAR. HECHOS 23:1; 26:9.</w:t>
      </w:r>
    </w:p>
    <w:p>
      <w:pPr>
        <w:spacing w:after="120" w:line="276" w:lineRule="auto"/>
        <w:ind w:firstLine="360"/>
        <w:jc w:val="both"/>
      </w:pPr>
      <w:r>
        <w:t>HAY CONCIENCIAS MALAS.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UNOS LA TIENEN CAUTERIZADA. I TIMOTEO 4:2.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CORROMPIDA. TITO 1:15-16.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ENDURECIDA. EFESIOS 4:17-19; HEBREOS 3:13-15.</w:t>
      </w:r>
    </w:p>
    <w:p>
      <w:pPr>
        <w:spacing w:after="120" w:line="276" w:lineRule="auto"/>
        <w:ind w:firstLine="360"/>
        <w:jc w:val="both"/>
      </w:pPr>
      <w:r>
        <w:t>DEBEMOS TENER UNA BUENA CONCIENCIA.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DEBEMOS TENER UNA CONCIENCIA LIMPIA. II TIMOTEO 1:3.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BUENA CONCIENCIA EN TODO. HEBREOS 13:18.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UNA CONCIENCIA SIN OFENSAS A DIOS. HECHOS 24:16.</w:t>
      </w:r>
    </w:p>
    <w:p>
      <w:pPr>
        <w:spacing w:after="120" w:line="276" w:lineRule="auto"/>
        <w:ind w:firstLine="360"/>
        <w:jc w:val="both"/>
      </w:pPr>
      <w:r>
        <w:t>¿COMO PODEMOS LIMPIAR LA CONCIENCIA?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LA SANGRE DE CRISTO PURIFICA LA CONCIENCIA. HEBREOS 9:14.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 TRAVES DEL BAUTISMO. I PEDRO 3:21.</w:t>
      </w:r>
    </w:p>
    <w:p>
      <w:pPr>
        <w:spacing w:after="120" w:line="276" w:lineRule="auto"/>
        <w:ind w:firstLine="360"/>
        <w:jc w:val="both"/>
      </w:pPr>
      <w:r>
        <w:t>DIOS DESEA QUE TENGAMOS UNA LIMPIA CONCIENCIA SIEMPRE DELANTE DE DIOS Y LOS HOMBRES.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