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UN FESTEJO QUE DEBIERA RESPETARSE</w:t>
      </w:r>
    </w:p>
    <w:p>
      <w:pPr>
        <w:spacing w:after="120" w:line="276" w:lineRule="auto"/>
        <w:ind w:firstLine="360"/>
        <w:jc w:val="both"/>
      </w:pPr>
      <w:r>
        <w:t>Es uno que no debemos olvidar ni sustituir.</w:t>
      </w:r>
    </w:p>
    <w:p>
      <w:pPr>
        <w:spacing w:after="120" w:line="276" w:lineRule="auto"/>
        <w:ind w:firstLine="360"/>
        <w:jc w:val="both"/>
      </w:pPr>
      <w:r>
        <w:t>Porque yo recibí del Señor lo que también os he enseñado... (1Cor 11:26).</w:t>
      </w:r>
    </w:p>
    <w:p>
      <w:pPr>
        <w:spacing w:after="120" w:line="276" w:lineRule="auto"/>
        <w:ind w:firstLine="360"/>
        <w:jc w:val="both"/>
      </w:pPr>
      <w:r>
        <w:t>Jesús vino a traernos el mensaje esperado.</w:t>
      </w:r>
    </w:p>
    <w:p>
      <w:pPr>
        <w:spacing w:after="120" w:line="276" w:lineRule="auto"/>
        <w:ind w:firstLine="360"/>
        <w:jc w:val="both"/>
      </w:pPr>
      <w:r>
        <w:t>El reino se ha acercado, arrepentíos y convertíos dice el Señor (Mar 1.15).</w:t>
      </w:r>
    </w:p>
    <w:p>
      <w:pPr>
        <w:spacing w:after="120" w:line="276" w:lineRule="auto"/>
        <w:ind w:firstLine="360"/>
        <w:jc w:val="both"/>
      </w:pPr>
      <w:r>
        <w:t>Sus apóstoles enseñaron este mensaje,</w:t>
      </w:r>
    </w:p>
    <w:p>
      <w:pPr>
        <w:spacing w:after="120" w:line="276" w:lineRule="auto"/>
        <w:ind w:firstLine="360"/>
        <w:jc w:val="both"/>
      </w:pPr>
      <w:r>
        <w:t>Pedro dijo: "Y acontecerá que todo aquel que invocare el nombre del Señor, será salvo". Hch 2:21.</w:t>
      </w:r>
    </w:p>
    <w:p>
      <w:pPr>
        <w:spacing w:after="120" w:line="276" w:lineRule="auto"/>
        <w:ind w:firstLine="360"/>
        <w:jc w:val="both"/>
      </w:pPr>
      <w:r>
        <w:t>Pablo dijo que el Señor lo envió: "…a predicar el evangelio: no en sabiduría de palabras, porque no sea hecha vana la cruz de Cristo". 1Cor 1:17</w:t>
      </w:r>
    </w:p>
    <w:p>
      <w:pPr>
        <w:spacing w:after="120" w:line="276" w:lineRule="auto"/>
        <w:ind w:firstLine="360"/>
        <w:jc w:val="both"/>
      </w:pPr>
      <w:r>
        <w:t>Jesús vino a señalar las enseñanzas incorrectas.</w:t>
      </w:r>
    </w:p>
    <w:p>
      <w:pPr>
        <w:spacing w:after="120" w:line="276" w:lineRule="auto"/>
        <w:ind w:firstLine="360"/>
        <w:jc w:val="both"/>
      </w:pPr>
      <w:r>
        <w:t>Mar 7:6-9 Y respondiendo él, les dijo: Hipócritas, bien profetizó de vosotros Isaías, como está escrito: Este pueblo con los labios me honra, Mas su corazón lejos está de mí. (7) Mas en vano me adoran, enseñando como doctrinas, mandamientos de hombres. (8) Porque dejando el mandamiento de Dios, os aferráis la tradición de los hombres: como el lavar de los jarros y de las copas; y hacéis muchas otras cosas semejantes a estas. (9) Y les decía: Bien invalidáis el mandamiento de Dios para guardar vuestra tradición.</w:t>
      </w:r>
    </w:p>
    <w:p>
      <w:pPr>
        <w:spacing w:after="120" w:line="276" w:lineRule="auto"/>
        <w:ind w:firstLine="360"/>
        <w:jc w:val="both"/>
      </w:pPr>
      <w:r>
        <w:t>Pedro dijo al respecto: Col 2:8 Mirad que nadie os engañe por medio de filosofías y huecas sutilezas, según las tradiciones de los hombres, conforme a los rudimentos del mundo, y no según Cristo.</w:t>
      </w:r>
    </w:p>
    <w:p>
      <w:pPr>
        <w:spacing w:after="120" w:line="276" w:lineRule="auto"/>
        <w:ind w:firstLine="360"/>
        <w:jc w:val="both"/>
      </w:pPr>
      <w:r>
        <w:t>Pablo dijo: Gal 1:6-8 Estoy maravillado de que tan pronto os hayáis alejado del que os llamó por la gracia de Cristo, para seguir un evangelio diferente. (7) No que haya otro, sino que hay algunos que os perturban y quieren pervertir el evangelio de Cristo. (8) Mas si aun nosotros, o un ángel del cielo, os anunciare otro evangelio diferente del que os hemos anunciado, sea anatema.</w:t>
      </w:r>
    </w:p>
    <w:p>
      <w:pPr>
        <w:spacing w:after="120" w:line="276" w:lineRule="auto"/>
        <w:ind w:firstLine="360"/>
        <w:jc w:val="both"/>
      </w:pPr>
      <w:r>
        <w:t>Jesús vino a establecer su reino.</w:t>
      </w:r>
    </w:p>
    <w:p>
      <w:pPr>
        <w:spacing w:after="120" w:line="276" w:lineRule="auto"/>
        <w:ind w:firstLine="360"/>
        <w:jc w:val="both"/>
      </w:pPr>
      <w:r>
        <w:t>Mateo 16:18,19 Mat 16:18-19 Y yo también te digo, que tú eres Pedro, y sobre esta roca edificaré mi iglesia; y las puertas del Hades no prevalecerán contra ella. (19) Y a ti te daré las llaves del reino de los cielos; y todo lo que atares en la tierra será atado en los cielos; y todo lo que desatares en la tierra será desatado en los cielos.</w:t>
      </w:r>
    </w:p>
    <w:p>
      <w:pPr>
        <w:spacing w:after="120" w:line="276" w:lineRule="auto"/>
        <w:ind w:firstLine="360"/>
        <w:jc w:val="both"/>
      </w:pPr>
      <w:r>
        <w:t>Cuando Pedro y los otros apóstoles predicaron el evangelio de Cristo después de su ascensión, el reino fue abierto y entraron principalmente como 300 personas. Hech 2: 36 41.</w:t>
      </w:r>
    </w:p>
    <w:p>
      <w:pPr>
        <w:spacing w:after="120" w:line="276" w:lineRule="auto"/>
        <w:ind w:firstLine="360"/>
        <w:jc w:val="both"/>
      </w:pPr>
      <w:r>
        <w:t>Desde entonces se predica el reino como existente al igual que la iglesia Hech 2.47</w:t>
      </w:r>
    </w:p>
    <w:p>
      <w:pPr>
        <w:spacing w:after="120" w:line="276" w:lineRule="auto"/>
        <w:ind w:firstLine="360"/>
        <w:jc w:val="both"/>
      </w:pPr>
      <w:r>
        <w:t>Col 1:13 el cual nos ha librado de la potestad de las tinieblas, y trasladado al reino de su amado Hijo,</w:t>
      </w:r>
    </w:p>
    <w:p>
      <w:pPr>
        <w:spacing w:after="120" w:line="276" w:lineRule="auto"/>
        <w:ind w:firstLine="360"/>
        <w:jc w:val="both"/>
      </w:pPr>
      <w:r>
        <w:t>1Pe 2:9 Mas vosotros sois linaje escogido, real sacerdocio, nación santa, pueblo adquirido por Dios, para que anunciéis las virtudes de aquel que os llamó de las tinieblas a su luz admirable;</w:t>
      </w:r>
    </w:p>
    <w:p>
      <w:pPr>
        <w:spacing w:after="120" w:line="276" w:lineRule="auto"/>
        <w:ind w:firstLine="360"/>
        <w:jc w:val="both"/>
      </w:pPr>
      <w:r>
        <w:t>Jesús vino para morir por nosotros.</w:t>
      </w:r>
    </w:p>
    <w:p>
      <w:pPr>
        <w:spacing w:after="120" w:line="276" w:lineRule="auto"/>
        <w:ind w:firstLine="360"/>
        <w:jc w:val="both"/>
      </w:pPr>
      <w:r>
        <w:t>Su sacrificio fue por amor a nosotros. Jn 3:16</w:t>
      </w:r>
    </w:p>
    <w:p>
      <w:pPr>
        <w:spacing w:after="120" w:line="276" w:lineRule="auto"/>
        <w:ind w:firstLine="360"/>
        <w:jc w:val="both"/>
      </w:pPr>
      <w:r>
        <w:t>1Co 2:1-5: Así que, hermanos, cuando fui a vosotros para anunciaros el testimonio de Dios, no fui con excelencia de palabras o de sabiduría. (2) Pues me propuse no saber entre vosotros cosa alguna sino a Jesucristo, y a este crucificado. (3) Y estuve entre vosotros con debilidad, y mucho temor y temblor; (4) y ni mi palabra ni mi predicación fue con palabras persuasivas de humana sabiduría, sino con demostración del Espíritu y de poder, (5) para que vuestra fe no esté fundada en la sabiduría de los hombres, sino en el poder de Dios.</w:t>
      </w:r>
    </w:p>
    <w:p>
      <w:pPr>
        <w:spacing w:after="120" w:line="276" w:lineRule="auto"/>
        <w:ind w:firstLine="360"/>
        <w:jc w:val="both"/>
      </w:pPr>
      <w:r>
        <w:t>Es el más grande, el más sublime de todos los actos jamás nunca vistos.</w:t>
      </w:r>
    </w:p>
    <w:p>
      <w:pPr>
        <w:spacing w:after="120" w:line="276" w:lineRule="auto"/>
        <w:ind w:firstLine="360"/>
        <w:jc w:val="both"/>
      </w:pPr>
      <w:r>
        <w:t>En la víspera de ello el estableció una conmemoración, el recuerdo solemne de su expiación.</w:t>
      </w:r>
    </w:p>
    <w:p>
      <w:pPr>
        <w:spacing w:after="120" w:line="276" w:lineRule="auto"/>
        <w:ind w:firstLine="360"/>
        <w:jc w:val="both"/>
      </w:pPr>
      <w:r>
        <w:t>Jn 13:1-3 Antes de la fiesta de la pascua, sabiendo Jesús que su hora había llegado para que pasase de este mundo al Padre, como había amado a los suyos que estaban en el mundo, los amó hasta el fin. (2) Y cuando cenaban, como el diablo ya había puesto en el corazón de Judas Iscariote, hijo de Simón, que le entregase, (3) sabiendo Jesús que el Padre le había dado todas las cosas en las manos, y que había salido de Dios, y a Dios iba,</w:t>
      </w:r>
    </w:p>
    <w:p>
      <w:pPr>
        <w:spacing w:after="120" w:line="276" w:lineRule="auto"/>
        <w:ind w:firstLine="360"/>
        <w:jc w:val="both"/>
      </w:pPr>
      <w:r>
        <w:t>Mar 14:21-25 A la verdad el Hijo del Hombre va, según está escrito de él, mas ¡ay de aquel hombre por quien el Hijo del Hombre es entregado! Bueno le fuera a ese hombre no haber nacido. (22) Y mientras comían, Jesús tomó pan y bendijo, y lo partió y les dio, diciendo: Tomad, esto es mi cuerpo. (23) Y tomando la copa, y habiendo dado gracias, les dio; y bebieron de ella todos. (24) Y les dijo: Esto es mi sangre del nuevo pacto, que por muchos es derramada. (25) De cierto os digo que no beberé más del fruto de la vid, hasta aquel día en que lo beba nuevo en el reino de Dios.</w:t>
      </w:r>
    </w:p>
    <w:p>
      <w:pPr>
        <w:spacing w:after="120" w:line="276" w:lineRule="auto"/>
        <w:ind w:firstLine="360"/>
        <w:jc w:val="both"/>
      </w:pPr>
      <w:r>
        <w:t>1Co 11:23-26 Porque yo recibí del Señor lo que también os he enseñado: Que el Señor Jesús, la noche que fue entregado, tomó pan; (24) y habiendo dado gracias, lo partió, y dijo: Tomad, comed; esto es mi cuerpo que por vosotros es partido; haced esto en memoria de mí. (25) Asimismo tomó también la copa, después de haber cenado, diciendo: Esta copa es el nuevo pacto en mi sangre; haced esto todas las veces que la bebiereis, en memoria de mí. (26) Así, pues, todas las veces que comiereis este pan, y bebiereis esta copa, la muerte del Señor anunciáis hasta que él venga.</w:t>
      </w:r>
    </w:p>
    <w:p>
      <w:pPr>
        <w:spacing w:after="120" w:line="276" w:lineRule="auto"/>
        <w:ind w:firstLine="360"/>
        <w:jc w:val="both"/>
      </w:pPr>
      <w:r>
        <w:t>¡Si nosotros decimos amar a Dios!</w:t>
      </w:r>
    </w:p>
    <w:p>
      <w:pPr>
        <w:spacing w:after="120" w:line="276" w:lineRule="auto"/>
        <w:ind w:firstLine="360"/>
        <w:jc w:val="both"/>
      </w:pPr>
      <w:r>
        <w:t>Si queremos guardar algo que realmente le agrade.</w:t>
      </w:r>
    </w:p>
    <w:p>
      <w:pPr>
        <w:spacing w:after="120" w:line="276" w:lineRule="auto"/>
        <w:ind w:firstLine="360"/>
        <w:jc w:val="both"/>
      </w:pPr>
      <w:r>
        <w:t>Debemos festejar su sacrificio y debe ser tan claro y sobresaliente.</w:t>
      </w:r>
    </w:p>
    <w:p>
      <w:pPr>
        <w:spacing w:after="120" w:line="276" w:lineRule="auto"/>
        <w:ind w:firstLine="360"/>
        <w:jc w:val="both"/>
      </w:pPr>
      <w:r>
        <w:t>De acuerdo a su mandamiento, que debe ser el primer día de la semana (Hch 20:7).</w:t>
      </w:r>
    </w:p>
    <w:p>
      <w:pPr>
        <w:spacing w:after="120" w:line="276" w:lineRule="auto"/>
        <w:ind w:firstLine="360"/>
        <w:jc w:val="both"/>
      </w:pPr>
      <w:r>
        <w:t>Ese es el festejo que Cristo mandó, ese es el acto por el que recordamos su obra, ese es el monumento que debemos alzar, esa es la fiesta que no debemos olvidar.</w:t>
      </w:r>
    </w:p>
    <w:p>
      <w:pPr>
        <w:spacing w:after="120" w:line="276" w:lineRule="auto"/>
        <w:ind w:firstLine="360"/>
        <w:jc w:val="both"/>
      </w:pPr>
      <w:r>
        <w:t>"haced esto en memoria de mí"</w:t>
      </w:r>
    </w:p>
    <w:p>
      <w:pPr>
        <w:spacing w:after="120" w:line="276" w:lineRule="auto"/>
        <w:ind w:firstLine="360"/>
        <w:jc w:val="both"/>
      </w:pPr>
      <w:r>
        <w:t>"Así, pues, todas las veces que comiereis este pan, y bebiereis esta copa, la muerte del Señor anunciáis hasta que él venga."</w:t>
      </w:r>
    </w:p>
    <w:p>
      <w:pPr>
        <w:spacing w:after="120" w:line="276" w:lineRule="auto"/>
        <w:ind w:firstLine="360"/>
        <w:jc w:val="both"/>
      </w:pPr>
      <w:r>
        <w:t>¿Cuántos festejan su sacrificio?</w:t>
      </w:r>
    </w:p>
    <w:p>
      <w:pPr>
        <w:spacing w:after="120" w:line="276" w:lineRule="auto"/>
        <w:ind w:firstLine="360"/>
        <w:jc w:val="both"/>
      </w:pPr>
      <w:r>
        <w:t>¿Cuántos son movidos por su palabra en vez de inventos humanos?</w:t>
      </w:r>
    </w:p>
    <w:p>
      <w:pPr>
        <w:spacing w:after="120" w:line="276" w:lineRule="auto"/>
        <w:ind w:firstLine="360"/>
        <w:jc w:val="both"/>
      </w:pPr>
      <w:r>
        <w:t>¿Cuántos realmente buscan servirle de acuerdo con su palabra?</w:t>
      </w:r>
    </w:p>
    <w:p>
      <w:pPr>
        <w:spacing w:after="120" w:line="276" w:lineRule="auto"/>
        <w:ind w:firstLine="360"/>
        <w:jc w:val="both"/>
      </w:pPr>
      <w:r>
        <w:t>¿Cuántos este día aprovecharan este mensaje?</w:t>
      </w:r>
    </w:p>
    <w:p>
      <w:pPr>
        <w:spacing w:after="120" w:line="276" w:lineRule="auto"/>
        <w:ind w:firstLine="360"/>
        <w:jc w:val="both"/>
      </w:pPr>
      <w:r>
        <w:t>Si usted quiere conocer la verdad, de lo que él quiere.</w:t>
      </w:r>
    </w:p>
    <w:p>
      <w:pPr>
        <w:spacing w:after="120" w:line="276" w:lineRule="auto"/>
        <w:ind w:firstLine="360"/>
        <w:jc w:val="both"/>
      </w:pPr>
      <w:r>
        <w:t>Usted necesita oír el mensaje que el vino a dar y que dejo a sus apóstoles y a los fieles de todas las generaciones después.</w:t>
      </w:r>
    </w:p>
    <w:p>
      <w:pPr>
        <w:spacing w:after="120" w:line="276" w:lineRule="auto"/>
        <w:ind w:firstLine="360"/>
        <w:jc w:val="both"/>
      </w:pPr>
      <w:r>
        <w:t>Necesita creer en lo que él ha dicho (Rom 10:17).</w:t>
      </w:r>
    </w:p>
    <w:p>
      <w:pPr>
        <w:spacing w:after="120" w:line="276" w:lineRule="auto"/>
        <w:ind w:firstLine="360"/>
        <w:jc w:val="both"/>
      </w:pPr>
      <w:r>
        <w:t>Necesita arrepentirse de sus pecados (Hch 3:17).</w:t>
      </w:r>
    </w:p>
    <w:p>
      <w:pPr>
        <w:spacing w:after="120" w:line="276" w:lineRule="auto"/>
        <w:ind w:firstLine="360"/>
        <w:jc w:val="both"/>
      </w:pPr>
      <w:r>
        <w:t>Necesita confesar que CRISTO ES EL Hijo de Dios (Hch 8:37).</w:t>
      </w:r>
    </w:p>
    <w:p>
      <w:pPr>
        <w:spacing w:after="120" w:line="276" w:lineRule="auto"/>
        <w:ind w:firstLine="360"/>
        <w:jc w:val="both"/>
      </w:pPr>
      <w:r>
        <w:t>Necesita bautizarse para perdón de sus pecados (Hch 2:38).</w:t>
      </w:r>
    </w:p>
    <w:p>
      <w:pPr>
        <w:spacing w:after="120" w:line="276" w:lineRule="auto"/>
        <w:ind w:firstLine="360"/>
        <w:jc w:val="both"/>
      </w:pPr>
      <w:r>
        <w:t>Pero primero antes que nada usted esta siendo llamado hoy.</w:t>
      </w:r>
    </w:p>
    <w:p>
      <w:pPr>
        <w:spacing w:after="120" w:line="276" w:lineRule="auto"/>
        <w:ind w:firstLine="360"/>
        <w:jc w:val="both"/>
      </w:pPr>
      <w:r>
        <w:t>Aceptará el mensaje.</w:t>
      </w:r>
    </w:p>
    <w:p>
      <w:pPr>
        <w:spacing w:after="120" w:line="276" w:lineRule="auto"/>
        <w:ind w:firstLine="360"/>
        <w:jc w:val="both"/>
      </w:pPr>
      <w:r>
        <w:t>Con gusto le ayudamos.</w:t>
      </w:r>
    </w:p>
    <w:p>
      <w:pPr>
        <w:spacing w:after="120" w:line="276" w:lineRule="auto"/>
        <w:ind w:firstLine="360"/>
        <w:jc w:val="both"/>
      </w:pPr>
      <w:r>
        <w:t>andrespong9@gmail.com</w:t>
      </w:r>
    </w:p>
    <w:p>
      <w:pPr>
        <w:spacing w:after="120" w:line="276" w:lineRule="auto"/>
        <w:ind w:firstLine="360"/>
        <w:jc w:val="both"/>
      </w:pPr>
      <w:r>
        <w:t>https://www.facebook.com/andres.pong1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