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A58C" w14:textId="77777777" w:rsidR="00AC0148" w:rsidRDefault="00000000">
      <w:pPr>
        <w:pStyle w:val="Heading1"/>
        <w:pBdr>
          <w:bottom w:val="single" w:sz="8" w:space="0" w:color="000000"/>
        </w:pBdr>
        <w:spacing w:before="160" w:after="160"/>
        <w:rPr>
          <w:sz w:val="24"/>
          <w:szCs w:val="24"/>
        </w:rPr>
      </w:pPr>
      <w:r>
        <w:rPr>
          <w:b/>
          <w:bCs/>
          <w:sz w:val="24"/>
          <w:szCs w:val="24"/>
        </w:rPr>
        <w:t>Venciendo Las Conveniencia</w:t>
      </w:r>
    </w:p>
    <w:p w14:paraId="6B99D163" w14:textId="77777777" w:rsidR="00AC0148" w:rsidRDefault="00000000">
      <w:pPr>
        <w:spacing w:before="240"/>
      </w:pPr>
      <w:r>
        <w:rPr>
          <w:rFonts w:ascii="Source Sans Pro" w:eastAsia="Source Sans Pro" w:hAnsi="Source Sans Pro" w:cs="Source Sans Pro"/>
        </w:rPr>
        <w:t>Luis Alfredo Chee Amador</w:t>
      </w:r>
    </w:p>
    <w:p w14:paraId="0702A187" w14:textId="77777777" w:rsidR="00AC0148" w:rsidRDefault="00000000">
      <w:pPr>
        <w:pBdr>
          <w:top w:val="single" w:sz="8" w:space="0" w:color="000000"/>
        </w:pBdr>
        <w:spacing w:before="240"/>
      </w:pPr>
      <w:r>
        <w:rPr>
          <w:rFonts w:ascii="Source Sans Pro" w:eastAsia="Source Sans Pro" w:hAnsi="Source Sans Pro" w:cs="Source Sans Pro"/>
          <w:sz w:val="26"/>
          <w:szCs w:val="26"/>
        </w:rPr>
        <w:t> </w:t>
      </w:r>
    </w:p>
    <w:p w14:paraId="0AFB7483" w14:textId="77777777" w:rsidR="00AC0148" w:rsidRDefault="00000000">
      <w:pPr>
        <w:pStyle w:val="Heading1"/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</w:rPr>
        <w:t xml:space="preserve">VENCIENDO LAS CONVENIENCIA </w:t>
      </w:r>
    </w:p>
    <w:p w14:paraId="6BB18F78" w14:textId="77777777" w:rsidR="00AC0148" w:rsidRDefault="00000000">
      <w:pPr>
        <w:pStyle w:val="Heading1"/>
        <w:rPr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</w:rPr>
        <w:t>(</w:t>
      </w:r>
      <w:r>
        <w:rPr>
          <w:rFonts w:ascii="Source Sans Pro" w:eastAsia="Source Sans Pro" w:hAnsi="Source Sans Pro" w:cs="Source Sans Pro"/>
          <w:b/>
          <w:bCs/>
          <w:color w:val="0000FF"/>
          <w:u w:val="single"/>
        </w:rPr>
        <w:t>Mateo 4:1-11</w:t>
      </w:r>
      <w:r>
        <w:rPr>
          <w:rFonts w:ascii="Source Sans Pro" w:eastAsia="Source Sans Pro" w:hAnsi="Source Sans Pro" w:cs="Source Sans Pro"/>
          <w:b/>
          <w:bCs/>
        </w:rPr>
        <w:t>)</w:t>
      </w:r>
    </w:p>
    <w:p w14:paraId="15D9CC2F" w14:textId="77777777" w:rsidR="00AC0148" w:rsidRDefault="00000000">
      <w:pPr>
        <w:pStyle w:val="Heading2"/>
        <w:rPr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</w:rPr>
        <w:t>INTRODUCCIÓN.</w:t>
      </w:r>
    </w:p>
    <w:p w14:paraId="5F7AD59A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La conveniencia (comodidad) puede ser un ídolo. De </w:t>
      </w:r>
      <w:proofErr w:type="gramStart"/>
      <w:r>
        <w:rPr>
          <w:rFonts w:ascii="Source Sans Pro" w:eastAsia="Source Sans Pro" w:hAnsi="Source Sans Pro" w:cs="Source Sans Pro"/>
          <w:sz w:val="28"/>
          <w:szCs w:val="28"/>
        </w:rPr>
        <w:t>hecho</w:t>
      </w:r>
      <w:proofErr w:type="gramEnd"/>
      <w:r>
        <w:rPr>
          <w:rFonts w:ascii="Source Sans Pro" w:eastAsia="Source Sans Pro" w:hAnsi="Source Sans Pro" w:cs="Source Sans Pro"/>
          <w:sz w:val="28"/>
          <w:szCs w:val="28"/>
        </w:rPr>
        <w:t xml:space="preserve"> convertimos muchas cosas muy fácilmente en ídolos.</w:t>
      </w:r>
    </w:p>
    <w:p w14:paraId="06616D6F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>Dios nos hizo para que viviéramos vidas dedicadas o consagradas a él. No para que buscáramos las conveniencias o comodidades nuestras.</w:t>
      </w:r>
    </w:p>
    <w:p w14:paraId="62AFF1CC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Leeremos en </w:t>
      </w:r>
      <w:r>
        <w:rPr>
          <w:rFonts w:ascii="Source Sans Pro" w:eastAsia="Source Sans Pro" w:hAnsi="Source Sans Pro" w:cs="Source Sans Pro"/>
          <w:color w:val="0000FF"/>
          <w:sz w:val="28"/>
          <w:szCs w:val="28"/>
          <w:u w:val="single"/>
        </w:rPr>
        <w:t>MATEO 4:1-10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 y de ahí aprenderemos ciertas cosas que necesitamos para alejar de nosotros el buscar las cosas por lo conveniente.</w:t>
      </w:r>
    </w:p>
    <w:p w14:paraId="12DBFAF9" w14:textId="77777777" w:rsidR="00AC0148" w:rsidRDefault="00000000">
      <w:pPr>
        <w:pStyle w:val="Heading2"/>
        <w:rPr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</w:rPr>
        <w:t xml:space="preserve">I.- </w:t>
      </w:r>
      <w:r>
        <w:rPr>
          <w:rFonts w:ascii="Source Sans Pro" w:eastAsia="Source Sans Pro" w:hAnsi="Source Sans Pro" w:cs="Source Sans Pro"/>
          <w:b/>
          <w:bCs/>
          <w:u w:val="single"/>
        </w:rPr>
        <w:t>APRENDEMOS QUE</w:t>
      </w:r>
      <w:r>
        <w:rPr>
          <w:rFonts w:ascii="Source Sans Pro" w:eastAsia="Source Sans Pro" w:hAnsi="Source Sans Pro" w:cs="Source Sans Pro"/>
          <w:b/>
          <w:bCs/>
        </w:rPr>
        <w:t xml:space="preserve"> JESÚS RECIBE ESTAS TENTACIONES EN TIEMPOS DIFÍCILES (</w:t>
      </w:r>
      <w:r>
        <w:rPr>
          <w:rFonts w:ascii="Source Sans Pro" w:eastAsia="Source Sans Pro" w:hAnsi="Source Sans Pro" w:cs="Source Sans Pro"/>
          <w:b/>
          <w:bCs/>
          <w:color w:val="0000FF"/>
          <w:u w:val="single"/>
        </w:rPr>
        <w:t>Mat. 4:2-7</w:t>
      </w:r>
      <w:r>
        <w:rPr>
          <w:rFonts w:ascii="Source Sans Pro" w:eastAsia="Source Sans Pro" w:hAnsi="Source Sans Pro" w:cs="Source Sans Pro"/>
          <w:b/>
          <w:bCs/>
        </w:rPr>
        <w:t>).</w:t>
      </w:r>
    </w:p>
    <w:p w14:paraId="1C37F076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A. La tentación de convertir piedras en pan fue para él una tentación muy fuerte. RECUÉRDESE que al momento Jesús tenía hambre, </w:t>
      </w:r>
      <w:proofErr w:type="gramStart"/>
      <w:r>
        <w:rPr>
          <w:rFonts w:ascii="Source Sans Pro" w:eastAsia="Source Sans Pro" w:hAnsi="Source Sans Pro" w:cs="Source Sans Pro"/>
          <w:sz w:val="28"/>
          <w:szCs w:val="28"/>
        </w:rPr>
        <w:t xml:space="preserve">el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tenia</w:t>
      </w:r>
      <w:proofErr w:type="spellEnd"/>
      <w:proofErr w:type="gramEnd"/>
      <w:r>
        <w:rPr>
          <w:rFonts w:ascii="Source Sans Pro" w:eastAsia="Source Sans Pro" w:hAnsi="Source Sans Pro" w:cs="Source Sans Pro"/>
          <w:sz w:val="28"/>
          <w:szCs w:val="28"/>
        </w:rPr>
        <w:t xml:space="preserve"> una gran necesidad de alimentarse.</w:t>
      </w:r>
    </w:p>
    <w:p w14:paraId="291095B7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B. El tentador le dice </w:t>
      </w:r>
      <w:r>
        <w:rPr>
          <w:rFonts w:ascii="Source Sans Pro" w:eastAsia="Source Sans Pro" w:hAnsi="Source Sans Pro" w:cs="Source Sans Pro"/>
          <w:color w:val="A60000"/>
          <w:sz w:val="28"/>
          <w:szCs w:val="28"/>
        </w:rPr>
        <w:t>«Si eres Hijo de Dios»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. No tienes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por que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estar padeciendo. </w:t>
      </w:r>
    </w:p>
    <w:p w14:paraId="7C4C65D1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C. Fácilmente Jesús podía haber convertido las piedras en pan como convirtió el </w:t>
      </w:r>
      <w:r>
        <w:rPr>
          <w:rFonts w:ascii="Source Sans Pro" w:eastAsia="Source Sans Pro" w:hAnsi="Source Sans Pro" w:cs="Source Sans Pro"/>
          <w:b/>
          <w:bCs/>
          <w:sz w:val="28"/>
          <w:szCs w:val="28"/>
        </w:rPr>
        <w:t>agua en vino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 (</w:t>
      </w:r>
      <w:r>
        <w:rPr>
          <w:rFonts w:ascii="Source Sans Pro" w:eastAsia="Source Sans Pro" w:hAnsi="Source Sans Pro" w:cs="Source Sans Pro"/>
          <w:color w:val="0000FF"/>
          <w:sz w:val="28"/>
          <w:szCs w:val="28"/>
          <w:u w:val="single"/>
        </w:rPr>
        <w:t>Juan 2:1-12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), como dos veces </w:t>
      </w:r>
      <w:r>
        <w:rPr>
          <w:rFonts w:ascii="Source Sans Pro" w:eastAsia="Source Sans Pro" w:hAnsi="Source Sans Pro" w:cs="Source Sans Pro"/>
          <w:b/>
          <w:bCs/>
          <w:sz w:val="28"/>
          <w:szCs w:val="28"/>
        </w:rPr>
        <w:t>multiplicó los panes y peces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 (</w:t>
      </w:r>
      <w:r>
        <w:rPr>
          <w:rFonts w:ascii="Source Sans Pro" w:eastAsia="Source Sans Pro" w:hAnsi="Source Sans Pro" w:cs="Source Sans Pro"/>
          <w:color w:val="0000FF"/>
          <w:sz w:val="28"/>
          <w:szCs w:val="28"/>
          <w:u w:val="single"/>
        </w:rPr>
        <w:t>Marcos 6:30-44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; </w:t>
      </w:r>
      <w:r>
        <w:rPr>
          <w:rFonts w:ascii="Source Sans Pro" w:eastAsia="Source Sans Pro" w:hAnsi="Source Sans Pro" w:cs="Source Sans Pro"/>
          <w:color w:val="0000FF"/>
          <w:sz w:val="28"/>
          <w:szCs w:val="28"/>
          <w:u w:val="single"/>
        </w:rPr>
        <w:t>Marcos 8:1-9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) como dos veces efectuó </w:t>
      </w:r>
      <w:r>
        <w:rPr>
          <w:rFonts w:ascii="Source Sans Pro" w:eastAsia="Source Sans Pro" w:hAnsi="Source Sans Pro" w:cs="Source Sans Pro"/>
          <w:b/>
          <w:bCs/>
          <w:sz w:val="28"/>
          <w:szCs w:val="28"/>
        </w:rPr>
        <w:t xml:space="preserve">la pesca milagrosa </w:t>
      </w:r>
      <w:r>
        <w:rPr>
          <w:rFonts w:ascii="Source Sans Pro" w:eastAsia="Source Sans Pro" w:hAnsi="Source Sans Pro" w:cs="Source Sans Pro"/>
          <w:sz w:val="28"/>
          <w:szCs w:val="28"/>
        </w:rPr>
        <w:t>(</w:t>
      </w:r>
      <w:r>
        <w:rPr>
          <w:rFonts w:ascii="Source Sans Pro" w:eastAsia="Source Sans Pro" w:hAnsi="Source Sans Pro" w:cs="Source Sans Pro"/>
          <w:color w:val="0000FF"/>
          <w:sz w:val="28"/>
          <w:szCs w:val="28"/>
          <w:u w:val="single"/>
        </w:rPr>
        <w:t>Lucas 5:1-11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; </w:t>
      </w:r>
      <w:r>
        <w:rPr>
          <w:rFonts w:ascii="Source Sans Pro" w:eastAsia="Source Sans Pro" w:hAnsi="Source Sans Pro" w:cs="Source Sans Pro"/>
          <w:color w:val="0000FF"/>
          <w:sz w:val="28"/>
          <w:szCs w:val="28"/>
          <w:u w:val="single"/>
        </w:rPr>
        <w:t>Juan 21:1-14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).  </w:t>
      </w:r>
    </w:p>
    <w:p w14:paraId="19EB090D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D. Pero Satanás se burlaba de Jesús Diciéndole “Eres el Hijo de Dios y tienes hambre”.   </w:t>
      </w:r>
    </w:p>
    <w:p w14:paraId="68C6F097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lastRenderedPageBreak/>
        <w:t>E. Acaso ¿No es lo mismo con nosotros? Satanás identifica nuestras necesidades y se vale de ella no solo para burlarse sino también para provocarnos a buscar para nosotros lo más conveniente.</w:t>
      </w:r>
    </w:p>
    <w:p w14:paraId="3308CBE4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F. Jesús supo identificar en medio de la dificultad y la tentación lo que él debía hacer, y </w:t>
      </w:r>
      <w:r>
        <w:rPr>
          <w:rFonts w:ascii="Source Sans Pro" w:eastAsia="Source Sans Pro" w:hAnsi="Source Sans Pro" w:cs="Source Sans Pro"/>
          <w:b/>
          <w:bCs/>
          <w:sz w:val="28"/>
          <w:szCs w:val="28"/>
        </w:rPr>
        <w:t>eso fue aprender a confiar en Dios y sus cuidados</w:t>
      </w:r>
      <w:r>
        <w:rPr>
          <w:rFonts w:ascii="Source Sans Pro" w:eastAsia="Source Sans Pro" w:hAnsi="Source Sans Pro" w:cs="Source Sans Pro"/>
          <w:sz w:val="28"/>
          <w:szCs w:val="28"/>
        </w:rPr>
        <w:t>. Él bien pudo hacer lo que en ese momento le fue más conveniente, Pero No lo hizo. Jesús decidió confiar en Dios y nos ha dejado un ejemplo a seguir. Debemos decidir confiar en Dios y en sus cuidados.</w:t>
      </w:r>
    </w:p>
    <w:p w14:paraId="7382A70B" w14:textId="77777777" w:rsidR="00AC0148" w:rsidRDefault="00000000">
      <w:pPr>
        <w:pStyle w:val="Heading2"/>
        <w:rPr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</w:rPr>
        <w:t xml:space="preserve">II.- </w:t>
      </w:r>
      <w:r>
        <w:rPr>
          <w:rFonts w:ascii="Source Sans Pro" w:eastAsia="Source Sans Pro" w:hAnsi="Source Sans Pro" w:cs="Source Sans Pro"/>
          <w:b/>
          <w:bCs/>
          <w:u w:val="single"/>
        </w:rPr>
        <w:t xml:space="preserve">APRENDEMOS QUE </w:t>
      </w:r>
      <w:r>
        <w:rPr>
          <w:rFonts w:ascii="Source Sans Pro" w:eastAsia="Source Sans Pro" w:hAnsi="Source Sans Pro" w:cs="Source Sans Pro"/>
          <w:b/>
          <w:bCs/>
        </w:rPr>
        <w:t>JESÚS NO BUSCO LOS ATAJOS (</w:t>
      </w:r>
      <w:r>
        <w:rPr>
          <w:rFonts w:ascii="Source Sans Pro" w:eastAsia="Source Sans Pro" w:hAnsi="Source Sans Pro" w:cs="Source Sans Pro"/>
          <w:b/>
          <w:bCs/>
          <w:color w:val="0000FF"/>
          <w:u w:val="single"/>
        </w:rPr>
        <w:t>Mat. 4:8-10</w:t>
      </w:r>
      <w:r>
        <w:rPr>
          <w:rFonts w:ascii="Source Sans Pro" w:eastAsia="Source Sans Pro" w:hAnsi="Source Sans Pro" w:cs="Source Sans Pro"/>
          <w:b/>
          <w:bCs/>
        </w:rPr>
        <w:t>)</w:t>
      </w:r>
    </w:p>
    <w:p w14:paraId="764F3A31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A El tentador le dice </w:t>
      </w:r>
      <w:r>
        <w:rPr>
          <w:rFonts w:ascii="Source Sans Pro" w:eastAsia="Source Sans Pro" w:hAnsi="Source Sans Pro" w:cs="Source Sans Pro"/>
          <w:b/>
          <w:bCs/>
          <w:sz w:val="28"/>
          <w:szCs w:val="28"/>
        </w:rPr>
        <w:t xml:space="preserve">«Todo esto te daré si postrado me adoras» </w:t>
      </w:r>
      <w:r>
        <w:rPr>
          <w:rFonts w:ascii="Source Sans Pro" w:eastAsia="Source Sans Pro" w:hAnsi="Source Sans Pro" w:cs="Source Sans Pro"/>
          <w:sz w:val="28"/>
          <w:szCs w:val="28"/>
        </w:rPr>
        <w:t>Reino, poder, gloria, honra, grandeza.</w:t>
      </w:r>
    </w:p>
    <w:p w14:paraId="58786AE7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>B. Jesús sabía que todo eso lo tendría, pero en el camino hacia todas esas cosas estaba el sufrimiento, la soledad, el abandono, la cruz.</w:t>
      </w:r>
    </w:p>
    <w:p w14:paraId="1EA9F88F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C. </w:t>
      </w:r>
      <w:r>
        <w:rPr>
          <w:rFonts w:ascii="Source Sans Pro" w:eastAsia="Source Sans Pro" w:hAnsi="Source Sans Pro" w:cs="Source Sans Pro"/>
          <w:sz w:val="28"/>
          <w:szCs w:val="28"/>
          <w:u w:val="single"/>
        </w:rPr>
        <w:t>El buscar los atajos, es ir por el camino ancho.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 Jesús advirtió sobre eso (</w:t>
      </w:r>
      <w:hyperlink r:id="rId6" w:history="1">
        <w:r>
          <w:rPr>
            <w:rFonts w:ascii="Source Sans Pro" w:eastAsia="Source Sans Pro" w:hAnsi="Source Sans Pro" w:cs="Source Sans Pro"/>
            <w:color w:val="0000FF"/>
            <w:sz w:val="28"/>
            <w:szCs w:val="28"/>
            <w:u w:val="single"/>
          </w:rPr>
          <w:t>Mateo 7:13</w:t>
        </w:r>
      </w:hyperlink>
      <w:r>
        <w:rPr>
          <w:rFonts w:ascii="Source Sans Pro" w:eastAsia="Source Sans Pro" w:hAnsi="Source Sans Pro" w:cs="Source Sans Pro"/>
          <w:sz w:val="28"/>
          <w:szCs w:val="28"/>
        </w:rPr>
        <w:t>,</w:t>
      </w:r>
      <w:r>
        <w:rPr>
          <w:rFonts w:ascii="Source Sans Pro" w:eastAsia="Source Sans Pro" w:hAnsi="Source Sans Pro" w:cs="Source Sans Pro"/>
          <w:color w:val="0000FF"/>
          <w:sz w:val="28"/>
          <w:szCs w:val="28"/>
          <w:u w:val="single"/>
        </w:rPr>
        <w:t>14</w:t>
      </w:r>
      <w:r>
        <w:rPr>
          <w:rFonts w:ascii="Source Sans Pro" w:eastAsia="Source Sans Pro" w:hAnsi="Source Sans Pro" w:cs="Source Sans Pro"/>
          <w:sz w:val="28"/>
          <w:szCs w:val="28"/>
        </w:rPr>
        <w:t>).</w:t>
      </w:r>
    </w:p>
    <w:p w14:paraId="79B15B37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>D. Acaso ¿No nos pasa eso del buscar los atajos? P. Ejemplo</w:t>
      </w:r>
    </w:p>
    <w:p w14:paraId="240541F2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>- En el dinero</w:t>
      </w:r>
    </w:p>
    <w:p w14:paraId="78BFA937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>- En el Matrimonio</w:t>
      </w:r>
    </w:p>
    <w:p w14:paraId="6BCBAE0C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>- En las reuniones de la iglesia (las reuniones por plataformas de Internet).</w:t>
      </w:r>
    </w:p>
    <w:p w14:paraId="7FE0E0FE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>- Y Hasta en la comida. (La comida rápida).</w:t>
      </w:r>
    </w:p>
    <w:p w14:paraId="712459FF" w14:textId="77777777" w:rsidR="00AC0148" w:rsidRDefault="00000000">
      <w:pPr>
        <w:pStyle w:val="Heading2"/>
        <w:rPr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</w:rPr>
        <w:t>III. DESTRUYENDO LAS CONVENIENCIAS O COMODIDADES (</w:t>
      </w:r>
      <w:r>
        <w:rPr>
          <w:rFonts w:ascii="Source Sans Pro" w:eastAsia="Source Sans Pro" w:hAnsi="Source Sans Pro" w:cs="Source Sans Pro"/>
          <w:b/>
          <w:bCs/>
          <w:color w:val="0000FF"/>
          <w:u w:val="single"/>
        </w:rPr>
        <w:t>Mateo 4:10</w:t>
      </w:r>
      <w:r>
        <w:rPr>
          <w:rFonts w:ascii="Source Sans Pro" w:eastAsia="Source Sans Pro" w:hAnsi="Source Sans Pro" w:cs="Source Sans Pro"/>
          <w:b/>
          <w:bCs/>
        </w:rPr>
        <w:t>).</w:t>
      </w:r>
    </w:p>
    <w:p w14:paraId="1A9D70DE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A. </w:t>
      </w:r>
      <w:r>
        <w:rPr>
          <w:rFonts w:ascii="Source Sans Pro" w:eastAsia="Source Sans Pro" w:hAnsi="Source Sans Pro" w:cs="Source Sans Pro"/>
          <w:b/>
          <w:bCs/>
          <w:color w:val="A60000"/>
          <w:sz w:val="28"/>
          <w:szCs w:val="28"/>
        </w:rPr>
        <w:t>«Escrito está»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gramStart"/>
      <w:r>
        <w:rPr>
          <w:rFonts w:ascii="Source Sans Pro" w:eastAsia="Source Sans Pro" w:hAnsi="Source Sans Pro" w:cs="Source Sans Pro"/>
          <w:sz w:val="28"/>
          <w:szCs w:val="28"/>
        </w:rPr>
        <w:t>Voy</w:t>
      </w:r>
      <w:proofErr w:type="gramEnd"/>
      <w:r>
        <w:rPr>
          <w:rFonts w:ascii="Source Sans Pro" w:eastAsia="Source Sans Pro" w:hAnsi="Source Sans Pro" w:cs="Source Sans Pro"/>
          <w:sz w:val="28"/>
          <w:szCs w:val="28"/>
        </w:rPr>
        <w:t xml:space="preserve"> hacer lo que está de acuerdo con la palabra de Dios, con lo que está escrito. </w:t>
      </w:r>
    </w:p>
    <w:p w14:paraId="24FFB769" w14:textId="77777777" w:rsidR="00AC0148" w:rsidRDefault="00000000">
      <w:pPr>
        <w:spacing w:before="180" w:after="180"/>
        <w:ind w:left="360" w:hanging="360"/>
      </w:pPr>
      <w:r>
        <w:rPr>
          <w:rFonts w:ascii="Source Sans Pro" w:eastAsia="Source Sans Pro" w:hAnsi="Source Sans Pro" w:cs="Source Sans Pro"/>
          <w:sz w:val="28"/>
          <w:szCs w:val="28"/>
        </w:rPr>
        <w:t>•</w:t>
      </w:r>
      <w:r>
        <w:rPr>
          <w:rFonts w:ascii="Source Sans Pro" w:eastAsia="Source Sans Pro" w:hAnsi="Source Sans Pro" w:cs="Source Sans Pro"/>
          <w:sz w:val="28"/>
          <w:szCs w:val="28"/>
        </w:rPr>
        <w:tab/>
        <w:t>Tengo la Escritura que es la revelación de Dios, de su voluntad.</w:t>
      </w:r>
    </w:p>
    <w:p w14:paraId="012C0AEB" w14:textId="77777777" w:rsidR="00AC0148" w:rsidRDefault="00000000">
      <w:pPr>
        <w:spacing w:before="180" w:after="180"/>
        <w:ind w:left="360" w:hanging="360"/>
      </w:pPr>
      <w:r>
        <w:rPr>
          <w:rFonts w:ascii="Source Sans Pro" w:eastAsia="Source Sans Pro" w:hAnsi="Source Sans Pro" w:cs="Source Sans Pro"/>
          <w:sz w:val="28"/>
          <w:szCs w:val="28"/>
        </w:rPr>
        <w:lastRenderedPageBreak/>
        <w:t>•</w:t>
      </w:r>
      <w:r>
        <w:rPr>
          <w:rFonts w:ascii="Source Sans Pro" w:eastAsia="Source Sans Pro" w:hAnsi="Source Sans Pro" w:cs="Source Sans Pro"/>
          <w:sz w:val="28"/>
          <w:szCs w:val="28"/>
        </w:rPr>
        <w:tab/>
        <w:t>Cristo es mi ejemplo de encontrar por medio de la escritura la voluntad de Dios y someterme a esa voluntad escrita en palabra para mi bien y por sobre todas las cosas glorificar a Dios (</w:t>
      </w:r>
      <w:r>
        <w:rPr>
          <w:rFonts w:ascii="Source Sans Pro" w:eastAsia="Source Sans Pro" w:hAnsi="Source Sans Pro" w:cs="Source Sans Pro"/>
          <w:color w:val="0000FF"/>
          <w:sz w:val="28"/>
          <w:szCs w:val="28"/>
          <w:u w:val="single"/>
        </w:rPr>
        <w:t>1 Pedro 4:11</w:t>
      </w:r>
      <w:r>
        <w:rPr>
          <w:rFonts w:ascii="Source Sans Pro" w:eastAsia="Source Sans Pro" w:hAnsi="Source Sans Pro" w:cs="Source Sans Pro"/>
          <w:sz w:val="28"/>
          <w:szCs w:val="28"/>
        </w:rPr>
        <w:t>).</w:t>
      </w:r>
    </w:p>
    <w:p w14:paraId="11AB8FB2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B. </w:t>
      </w:r>
      <w:r>
        <w:rPr>
          <w:rFonts w:ascii="Source Sans Pro" w:eastAsia="Source Sans Pro" w:hAnsi="Source Sans Pro" w:cs="Source Sans Pro"/>
          <w:b/>
          <w:bCs/>
          <w:color w:val="A60000"/>
          <w:sz w:val="28"/>
          <w:szCs w:val="28"/>
        </w:rPr>
        <w:t>«Al Señor tu Dios adorarás»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 Escoger la </w:t>
      </w:r>
      <w:r>
        <w:rPr>
          <w:rFonts w:ascii="Source Sans Pro" w:eastAsia="Source Sans Pro" w:hAnsi="Source Sans Pro" w:cs="Source Sans Pro"/>
          <w:sz w:val="28"/>
          <w:szCs w:val="28"/>
          <w:u w:val="single"/>
        </w:rPr>
        <w:t>inconveniencia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 de adorar a Dios. Buscar lo que le complace a él.</w:t>
      </w:r>
    </w:p>
    <w:p w14:paraId="7DB46D96" w14:textId="77777777" w:rsidR="00AC0148" w:rsidRDefault="00000000">
      <w:pPr>
        <w:spacing w:before="180" w:after="180"/>
        <w:ind w:left="360" w:hanging="360"/>
      </w:pPr>
      <w:r>
        <w:rPr>
          <w:rFonts w:ascii="Source Sans Pro" w:eastAsia="Source Sans Pro" w:hAnsi="Source Sans Pro" w:cs="Source Sans Pro"/>
          <w:sz w:val="28"/>
          <w:szCs w:val="28"/>
        </w:rPr>
        <w:t>•</w:t>
      </w:r>
      <w:r>
        <w:rPr>
          <w:rFonts w:ascii="Source Sans Pro" w:eastAsia="Source Sans Pro" w:hAnsi="Source Sans Pro" w:cs="Source Sans Pro"/>
          <w:sz w:val="28"/>
          <w:szCs w:val="28"/>
        </w:rPr>
        <w:tab/>
        <w:t xml:space="preserve">Ejemplo Pablo </w:t>
      </w:r>
      <w:r>
        <w:rPr>
          <w:rFonts w:ascii="Source Sans Pro" w:eastAsia="Source Sans Pro" w:hAnsi="Source Sans Pro" w:cs="Source Sans Pro"/>
          <w:color w:val="0000FF"/>
          <w:sz w:val="28"/>
          <w:szCs w:val="28"/>
          <w:u w:val="single"/>
        </w:rPr>
        <w:t>Gálatas 2:20</w:t>
      </w:r>
    </w:p>
    <w:p w14:paraId="0DDD1B9A" w14:textId="77777777" w:rsidR="00AC0148" w:rsidRDefault="00000000">
      <w:pPr>
        <w:spacing w:before="180"/>
      </w:pPr>
      <w:r>
        <w:rPr>
          <w:rFonts w:ascii="Source Sans Pro" w:eastAsia="Source Sans Pro" w:hAnsi="Source Sans Pro" w:cs="Source Sans Pro"/>
          <w:b/>
          <w:bCs/>
        </w:rPr>
        <w:t>Gálatas 2:20</w:t>
      </w:r>
      <w:r>
        <w:rPr>
          <w:rFonts w:ascii="Source Sans Pro" w:eastAsia="Source Sans Pro" w:hAnsi="Source Sans Pro" w:cs="Source Sans Pro"/>
          <w:b/>
          <w:bCs/>
          <w:color w:val="A0A0A0"/>
        </w:rPr>
        <w:t xml:space="preserve"> RVR60</w:t>
      </w:r>
    </w:p>
    <w:p w14:paraId="7678A7CD" w14:textId="77777777" w:rsidR="00AC0148" w:rsidRDefault="00000000">
      <w:pPr>
        <w:spacing w:after="180"/>
      </w:pPr>
      <w:r>
        <w:rPr>
          <w:rFonts w:ascii="Source Sans Pro" w:eastAsia="Source Sans Pro" w:hAnsi="Source Sans Pro" w:cs="Source Sans Pro"/>
          <w:sz w:val="28"/>
          <w:szCs w:val="28"/>
          <w:vertAlign w:val="superscript"/>
        </w:rPr>
        <w:t>20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gramStart"/>
      <w:r>
        <w:rPr>
          <w:rFonts w:ascii="Source Sans Pro" w:eastAsia="Source Sans Pro" w:hAnsi="Source Sans Pro" w:cs="Source Sans Pro"/>
          <w:sz w:val="28"/>
          <w:szCs w:val="28"/>
        </w:rPr>
        <w:t>Con</w:t>
      </w:r>
      <w:proofErr w:type="gramEnd"/>
      <w:r>
        <w:rPr>
          <w:rFonts w:ascii="Source Sans Pro" w:eastAsia="Source Sans Pro" w:hAnsi="Source Sans Pro" w:cs="Source Sans Pro"/>
          <w:sz w:val="28"/>
          <w:szCs w:val="28"/>
        </w:rPr>
        <w:t xml:space="preserve"> Cristo estoy juntamente crucificado, y ya no vivo yo,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mas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vive Cristo en mí; y lo que ahora vivo en la carne, lo vivo en la fe del Hijo de Dios, el cual me amó y se entregó a sí mismo por mí.</w:t>
      </w:r>
    </w:p>
    <w:p w14:paraId="0DCA60E8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- En lugar de quejarnos por los problemas. Recordemos </w:t>
      </w:r>
      <w:proofErr w:type="gramStart"/>
      <w:r>
        <w:rPr>
          <w:rFonts w:ascii="Source Sans Pro" w:eastAsia="Source Sans Pro" w:hAnsi="Source Sans Pro" w:cs="Source Sans Pro"/>
          <w:sz w:val="28"/>
          <w:szCs w:val="28"/>
        </w:rPr>
        <w:t>que</w:t>
      </w:r>
      <w:proofErr w:type="gramEnd"/>
      <w:r>
        <w:rPr>
          <w:rFonts w:ascii="Source Sans Pro" w:eastAsia="Source Sans Pro" w:hAnsi="Source Sans Pro" w:cs="Source Sans Pro"/>
          <w:sz w:val="28"/>
          <w:szCs w:val="28"/>
        </w:rPr>
        <w:t xml:space="preserve"> si confiamos en Dios como Jesús, podremos ser verdaderos adoradores de Dios en todo tiempo, y bajo cualquier circunstancia.</w:t>
      </w:r>
    </w:p>
    <w:p w14:paraId="27F45A75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C. </w:t>
      </w:r>
      <w:r>
        <w:rPr>
          <w:rFonts w:ascii="Source Sans Pro" w:eastAsia="Source Sans Pro" w:hAnsi="Source Sans Pro" w:cs="Source Sans Pro"/>
          <w:b/>
          <w:bCs/>
          <w:color w:val="A60000"/>
          <w:sz w:val="28"/>
          <w:szCs w:val="28"/>
        </w:rPr>
        <w:t>«A Él sólo servirás»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 Escoger la inconveniencia del servicio a Dios.</w:t>
      </w:r>
    </w:p>
    <w:p w14:paraId="643EFA7E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>- ¿Quién es el mayor en el reino de los cielos? El que es servidor de todos (</w:t>
      </w:r>
      <w:r>
        <w:rPr>
          <w:rFonts w:ascii="Source Sans Pro" w:eastAsia="Source Sans Pro" w:hAnsi="Source Sans Pro" w:cs="Source Sans Pro"/>
          <w:color w:val="0000FF"/>
          <w:sz w:val="28"/>
          <w:szCs w:val="28"/>
          <w:u w:val="single"/>
        </w:rPr>
        <w:t>Marcos 9:35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; </w:t>
      </w:r>
      <w:r>
        <w:rPr>
          <w:rFonts w:ascii="Source Sans Pro" w:eastAsia="Source Sans Pro" w:hAnsi="Source Sans Pro" w:cs="Source Sans Pro"/>
          <w:color w:val="0000FF"/>
          <w:sz w:val="28"/>
          <w:szCs w:val="28"/>
          <w:u w:val="single"/>
        </w:rPr>
        <w:t>Marcos 10:43</w:t>
      </w:r>
      <w:r>
        <w:rPr>
          <w:rFonts w:ascii="Source Sans Pro" w:eastAsia="Source Sans Pro" w:hAnsi="Source Sans Pro" w:cs="Source Sans Pro"/>
          <w:sz w:val="28"/>
          <w:szCs w:val="28"/>
        </w:rPr>
        <w:t>).</w:t>
      </w:r>
    </w:p>
    <w:p w14:paraId="5F1C9242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>- La grandeza no está en ser el más importante, creerse el mejor y más preparado para...</w:t>
      </w:r>
    </w:p>
    <w:p w14:paraId="6623C9B0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>- La verdadera grandeza en el reino de Cristo es el servicio a todos los demás.</w:t>
      </w:r>
    </w:p>
    <w:p w14:paraId="05FD4B5E" w14:textId="77777777" w:rsidR="00AC0148" w:rsidRDefault="00000000">
      <w:pPr>
        <w:pStyle w:val="Heading2"/>
        <w:rPr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</w:rPr>
        <w:t>CONCLUSIÓN:</w:t>
      </w:r>
    </w:p>
    <w:p w14:paraId="6141143D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b/>
          <w:bCs/>
          <w:sz w:val="28"/>
          <w:szCs w:val="28"/>
        </w:rPr>
        <w:t>Como Jesús aprendamos a confiar en Dios,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 aunque no sea lo que según nosotros lo más conveniente o cómodo en dicho momento. </w:t>
      </w:r>
      <w:r>
        <w:rPr>
          <w:rFonts w:ascii="Source Sans Pro" w:eastAsia="Source Sans Pro" w:hAnsi="Source Sans Pro" w:cs="Source Sans Pro"/>
          <w:sz w:val="28"/>
          <w:szCs w:val="28"/>
          <w:u w:val="single"/>
        </w:rPr>
        <w:t>Si confiamos en Dios, esperaremos que él provea para nuestras necesidades.</w:t>
      </w:r>
    </w:p>
    <w:p w14:paraId="18B23FC1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b/>
          <w:bCs/>
          <w:sz w:val="28"/>
          <w:szCs w:val="28"/>
        </w:rPr>
        <w:t>Como Jesús No busquemos los atajos.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 Todo lo que Dios nos ha prometido lo concederá a su debido tiempo. Él nos ha prometido gloria y honor (</w:t>
      </w:r>
      <w:r>
        <w:rPr>
          <w:rFonts w:ascii="Source Sans Pro" w:eastAsia="Source Sans Pro" w:hAnsi="Source Sans Pro" w:cs="Source Sans Pro"/>
          <w:color w:val="0000FF"/>
          <w:sz w:val="28"/>
          <w:szCs w:val="28"/>
          <w:u w:val="single"/>
        </w:rPr>
        <w:t>Romanos 2:6-7</w:t>
      </w:r>
      <w:r>
        <w:rPr>
          <w:rFonts w:ascii="Source Sans Pro" w:eastAsia="Source Sans Pro" w:hAnsi="Source Sans Pro" w:cs="Source Sans Pro"/>
          <w:sz w:val="28"/>
          <w:szCs w:val="28"/>
        </w:rPr>
        <w:t>), y eso tendremos, pero debemos saber que por el camino a esas cosas se va por un camino angosto (</w:t>
      </w:r>
      <w:r>
        <w:rPr>
          <w:rFonts w:ascii="Source Sans Pro" w:eastAsia="Source Sans Pro" w:hAnsi="Source Sans Pro" w:cs="Source Sans Pro"/>
          <w:color w:val="0000FF"/>
          <w:sz w:val="28"/>
          <w:szCs w:val="28"/>
          <w:u w:val="single"/>
        </w:rPr>
        <w:t>Mateo 6:13-14</w:t>
      </w:r>
      <w:r>
        <w:rPr>
          <w:rFonts w:ascii="Source Sans Pro" w:eastAsia="Source Sans Pro" w:hAnsi="Source Sans Pro" w:cs="Source Sans Pro"/>
          <w:sz w:val="28"/>
          <w:szCs w:val="28"/>
        </w:rPr>
        <w:t>).</w:t>
      </w:r>
    </w:p>
    <w:p w14:paraId="09448F8E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b/>
          <w:bCs/>
          <w:sz w:val="28"/>
          <w:szCs w:val="28"/>
        </w:rPr>
        <w:t>Como Jesús destruyamos las conveniencias o aquellas cosas que nos hacen sentir o estar cómodos.</w:t>
      </w:r>
    </w:p>
    <w:p w14:paraId="2643F628" w14:textId="77777777" w:rsidR="00AC0148" w:rsidRDefault="00000000">
      <w:pPr>
        <w:spacing w:before="180" w:after="180"/>
        <w:ind w:left="360" w:hanging="360"/>
      </w:pPr>
      <w:r>
        <w:rPr>
          <w:rFonts w:ascii="Source Sans Pro" w:eastAsia="Source Sans Pro" w:hAnsi="Source Sans Pro" w:cs="Source Sans Pro"/>
          <w:b/>
          <w:bCs/>
          <w:sz w:val="28"/>
          <w:szCs w:val="28"/>
        </w:rPr>
        <w:lastRenderedPageBreak/>
        <w:t>•</w:t>
      </w:r>
      <w:r>
        <w:rPr>
          <w:rFonts w:ascii="Source Sans Pro" w:eastAsia="Source Sans Pro" w:hAnsi="Source Sans Pro" w:cs="Source Sans Pro"/>
          <w:b/>
          <w:bCs/>
          <w:sz w:val="28"/>
          <w:szCs w:val="28"/>
        </w:rPr>
        <w:tab/>
        <w:t>Escojamos lo inconveniente de la palabra de Dios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 por encima de lo que me hace sentir mejor.</w:t>
      </w:r>
    </w:p>
    <w:p w14:paraId="18471F85" w14:textId="77777777" w:rsidR="00AC0148" w:rsidRDefault="00000000">
      <w:pPr>
        <w:spacing w:before="180" w:after="180"/>
        <w:ind w:left="360" w:hanging="360"/>
      </w:pPr>
      <w:r>
        <w:rPr>
          <w:rFonts w:ascii="Source Sans Pro" w:eastAsia="Source Sans Pro" w:hAnsi="Source Sans Pro" w:cs="Source Sans Pro"/>
          <w:b/>
          <w:bCs/>
          <w:sz w:val="28"/>
          <w:szCs w:val="28"/>
        </w:rPr>
        <w:t>•</w:t>
      </w:r>
      <w:r>
        <w:rPr>
          <w:rFonts w:ascii="Source Sans Pro" w:eastAsia="Source Sans Pro" w:hAnsi="Source Sans Pro" w:cs="Source Sans Pro"/>
          <w:b/>
          <w:bCs/>
          <w:sz w:val="28"/>
          <w:szCs w:val="28"/>
        </w:rPr>
        <w:tab/>
        <w:t xml:space="preserve">Escojamos lo inconveniente de adorar a Dios. </w:t>
      </w:r>
      <w:r>
        <w:rPr>
          <w:rFonts w:ascii="Source Sans Pro" w:eastAsia="Source Sans Pro" w:hAnsi="Source Sans Pro" w:cs="Source Sans Pro"/>
          <w:sz w:val="28"/>
          <w:szCs w:val="28"/>
        </w:rPr>
        <w:t>Por lo que debemos buscar las cosas que a él le agradan, saber esas cosas para poder adorarle en Espíritu y verdad.</w:t>
      </w:r>
    </w:p>
    <w:p w14:paraId="7B90F3A0" w14:textId="77777777" w:rsidR="00AC0148" w:rsidRDefault="00000000">
      <w:pPr>
        <w:spacing w:before="180" w:after="180"/>
        <w:ind w:left="360" w:hanging="36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bCs/>
          <w:sz w:val="28"/>
          <w:szCs w:val="28"/>
        </w:rPr>
        <w:t>•</w:t>
      </w:r>
      <w:r>
        <w:rPr>
          <w:rFonts w:ascii="Source Sans Pro" w:eastAsia="Source Sans Pro" w:hAnsi="Source Sans Pro" w:cs="Source Sans Pro"/>
          <w:b/>
          <w:bCs/>
          <w:sz w:val="28"/>
          <w:szCs w:val="28"/>
        </w:rPr>
        <w:tab/>
        <w:t>Escojamos la inconveniencia del servicio</w:t>
      </w:r>
      <w:r>
        <w:rPr>
          <w:rFonts w:ascii="Source Sans Pro" w:eastAsia="Source Sans Pro" w:hAnsi="Source Sans Pro" w:cs="Source Sans Pro"/>
          <w:sz w:val="28"/>
          <w:szCs w:val="28"/>
        </w:rPr>
        <w:t>. En lugar de lo que para el mundo es más conveniente.</w:t>
      </w:r>
    </w:p>
    <w:p w14:paraId="02DF37D1" w14:textId="77777777" w:rsidR="00AC0148" w:rsidRDefault="00AC0148">
      <w:pPr>
        <w:spacing w:before="180" w:after="180"/>
        <w:ind w:left="360" w:hanging="360"/>
      </w:pPr>
    </w:p>
    <w:p w14:paraId="486CF59D" w14:textId="77777777" w:rsidR="00AC0148" w:rsidRDefault="00000000">
      <w:pPr>
        <w:spacing w:before="180" w:after="180"/>
      </w:pPr>
      <w:r>
        <w:rPr>
          <w:rFonts w:ascii="Source Sans Pro" w:eastAsia="Source Sans Pro" w:hAnsi="Source Sans Pro" w:cs="Source Sans Pro"/>
          <w:sz w:val="28"/>
          <w:szCs w:val="28"/>
        </w:rPr>
        <w:t>A. Chee</w:t>
      </w:r>
    </w:p>
    <w:sectPr w:rsidR="00AC0148">
      <w:footerReference w:type="default" r:id="rId7"/>
      <w:pgSz w:w="12240" w:h="15840"/>
      <w:pgMar w:top="1417" w:right="1417" w:bottom="1134" w:left="141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2ED1" w14:textId="77777777" w:rsidR="003A765A" w:rsidRDefault="003A765A">
      <w:r>
        <w:separator/>
      </w:r>
    </w:p>
  </w:endnote>
  <w:endnote w:type="continuationSeparator" w:id="0">
    <w:p w14:paraId="793DBC19" w14:textId="77777777" w:rsidR="003A765A" w:rsidRDefault="003A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4CD0" w14:textId="77777777" w:rsidR="00AC0148" w:rsidRDefault="00000000"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.  Exportado de </w:t>
    </w:r>
    <w:hyperlink r:id="rId1" w:history="1">
      <w:r>
        <w:rPr>
          <w:color w:val="0000FF"/>
          <w:u w:val="single"/>
        </w:rPr>
        <w:t>Software Bíblico Logos</w:t>
      </w:r>
    </w:hyperlink>
    <w:r>
      <w:t>, 10:07 23 de agosto de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6023" w14:textId="77777777" w:rsidR="003A765A" w:rsidRDefault="003A765A">
      <w:r>
        <w:separator/>
      </w:r>
    </w:p>
  </w:footnote>
  <w:footnote w:type="continuationSeparator" w:id="0">
    <w:p w14:paraId="162B94B2" w14:textId="77777777" w:rsidR="003A765A" w:rsidRDefault="003A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48"/>
    <w:rsid w:val="003A765A"/>
    <w:rsid w:val="005904FA"/>
    <w:rsid w:val="00A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7949"/>
  <w15:docId w15:val="{4DC12178-82AC-49C2-AA67-E04379B9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kern w:val="1"/>
        <w:sz w:val="24"/>
        <w:szCs w:val="24"/>
        <w:lang w:val="es-NI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qFormat/>
    <w:pPr>
      <w:spacing w:before="260" w:after="180"/>
      <w:outlineLvl w:val="0"/>
    </w:pPr>
    <w:rPr>
      <w:sz w:val="52"/>
      <w:szCs w:val="52"/>
    </w:rPr>
  </w:style>
  <w:style w:type="paragraph" w:styleId="Heading2">
    <w:name w:val="heading 2"/>
    <w:next w:val="Normal"/>
    <w:qFormat/>
    <w:pPr>
      <w:spacing w:before="260" w:after="180"/>
      <w:outlineLvl w:val="1"/>
    </w:pPr>
    <w:rPr>
      <w:sz w:val="42"/>
      <w:szCs w:val="42"/>
    </w:rPr>
  </w:style>
  <w:style w:type="paragraph" w:styleId="Heading3">
    <w:name w:val="heading 3"/>
    <w:next w:val="Normal"/>
    <w:qFormat/>
    <w:pPr>
      <w:spacing w:before="260" w:after="180"/>
      <w:outlineLvl w:val="2"/>
    </w:pPr>
    <w:rPr>
      <w:b/>
      <w:bCs/>
      <w:sz w:val="36"/>
      <w:szCs w:val="36"/>
    </w:rPr>
  </w:style>
  <w:style w:type="paragraph" w:styleId="Heading4">
    <w:name w:val="heading 4"/>
    <w:next w:val="Normal"/>
    <w:qFormat/>
    <w:pPr>
      <w:spacing w:before="260" w:after="180"/>
      <w:outlineLvl w:val="3"/>
    </w:pPr>
    <w:rPr>
      <w:b/>
      <w:bCs/>
      <w:sz w:val="32"/>
      <w:szCs w:val="32"/>
    </w:rPr>
  </w:style>
  <w:style w:type="paragraph" w:styleId="Heading5">
    <w:name w:val="heading 5"/>
    <w:next w:val="Normal"/>
    <w:qFormat/>
    <w:pPr>
      <w:spacing w:before="260" w:after="180"/>
      <w:outlineLvl w:val="4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f.ly/logosref/BibleRVR60.Mt7.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gos.com/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2</cp:revision>
  <dcterms:created xsi:type="dcterms:W3CDTF">2023-08-24T14:49:00Z</dcterms:created>
  <dcterms:modified xsi:type="dcterms:W3CDTF">2023-08-24T14:49:00Z</dcterms:modified>
</cp:coreProperties>
</file>