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6391B" w14:textId="77777777" w:rsidR="001C0634" w:rsidRPr="00EF0349" w:rsidRDefault="001C0634">
      <w:pPr>
        <w:pStyle w:val="Heading1"/>
        <w:rPr>
          <w:rFonts w:ascii="Tahoma" w:hAnsi="Tahoma" w:cs="Tahoma"/>
        </w:rPr>
      </w:pPr>
      <w:bookmarkStart w:id="0" w:name="_GoBack"/>
      <w:bookmarkEnd w:id="0"/>
      <w:r w:rsidRPr="00EF0349">
        <w:rPr>
          <w:rFonts w:ascii="Tahoma" w:hAnsi="Tahoma" w:cs="Tahoma"/>
        </w:rPr>
        <w:t>“BAUTISMO”</w:t>
      </w:r>
    </w:p>
    <w:p w14:paraId="1BA9B1CE" w14:textId="77777777" w:rsidR="001C0634" w:rsidRPr="00EF0349" w:rsidRDefault="001C0634">
      <w:pPr>
        <w:rPr>
          <w:rFonts w:ascii="Tahoma" w:hAnsi="Tahoma" w:cs="Tahoma"/>
          <w:b/>
          <w:lang w:val="es-MX"/>
        </w:rPr>
      </w:pPr>
    </w:p>
    <w:p w14:paraId="5816DC04" w14:textId="77777777" w:rsidR="001C0634" w:rsidRPr="00EF0349" w:rsidRDefault="001C0634">
      <w:pPr>
        <w:jc w:val="center"/>
        <w:rPr>
          <w:rFonts w:ascii="Tahoma" w:hAnsi="Tahoma" w:cs="Tahoma"/>
          <w:b/>
          <w:lang w:val="es-MX"/>
        </w:rPr>
      </w:pPr>
      <w:r w:rsidRPr="00EF0349">
        <w:rPr>
          <w:rFonts w:ascii="Tahoma" w:hAnsi="Tahoma" w:cs="Tahoma"/>
          <w:b/>
          <w:lang w:val="es-MX"/>
        </w:rPr>
        <w:t>Sobre Esta Sección</w:t>
      </w:r>
    </w:p>
    <w:p w14:paraId="0003576E" w14:textId="77777777" w:rsidR="001C0634" w:rsidRPr="00EF0349" w:rsidRDefault="001C0634">
      <w:pPr>
        <w:jc w:val="both"/>
        <w:rPr>
          <w:rFonts w:ascii="Tahoma" w:hAnsi="Tahoma" w:cs="Tahoma"/>
          <w:lang w:val="es-MX"/>
        </w:rPr>
      </w:pPr>
    </w:p>
    <w:p w14:paraId="1B3DBF80" w14:textId="77777777" w:rsidR="001C0634" w:rsidRPr="00EF0349" w:rsidRDefault="001C0634">
      <w:pPr>
        <w:pStyle w:val="BodyText3"/>
        <w:rPr>
          <w:rFonts w:ascii="Tahoma" w:hAnsi="Tahoma" w:cs="Tahoma"/>
        </w:rPr>
      </w:pPr>
      <w:r w:rsidRPr="00EF0349">
        <w:rPr>
          <w:rFonts w:ascii="Tahoma" w:hAnsi="Tahoma" w:cs="Tahoma"/>
        </w:rPr>
        <w:t>Cuando alguien sugiere que el bautismo en Cristo es esencial para nuestra salvación, se levantan con frecuencia diferentes objeciones y argumentos  por aquellos que difieren sinceramente.</w:t>
      </w:r>
    </w:p>
    <w:p w14:paraId="2AE84F3E" w14:textId="77777777" w:rsidR="001C0634" w:rsidRPr="00EF0349" w:rsidRDefault="001C0634">
      <w:pPr>
        <w:pStyle w:val="BodyText3"/>
        <w:rPr>
          <w:rFonts w:ascii="Tahoma" w:hAnsi="Tahoma" w:cs="Tahoma"/>
        </w:rPr>
      </w:pPr>
    </w:p>
    <w:p w14:paraId="2D34D89A" w14:textId="77777777" w:rsidR="001C0634" w:rsidRPr="00EF0349" w:rsidRDefault="001C0634">
      <w:pPr>
        <w:pStyle w:val="BodyText3"/>
        <w:rPr>
          <w:rFonts w:ascii="Tahoma" w:hAnsi="Tahoma" w:cs="Tahoma"/>
        </w:rPr>
      </w:pPr>
      <w:r w:rsidRPr="00EF0349">
        <w:rPr>
          <w:rFonts w:ascii="Tahoma" w:hAnsi="Tahoma" w:cs="Tahoma"/>
        </w:rPr>
        <w:t>Esta sección provee respuestas a los argumentos presentados comúnmente.</w:t>
      </w:r>
    </w:p>
    <w:p w14:paraId="5F664A52" w14:textId="77777777" w:rsidR="001C0634" w:rsidRPr="00EF0349" w:rsidRDefault="001C0634">
      <w:pPr>
        <w:pStyle w:val="BodyText3"/>
        <w:rPr>
          <w:rFonts w:ascii="Tahoma" w:hAnsi="Tahoma" w:cs="Tahoma"/>
        </w:rPr>
      </w:pPr>
    </w:p>
    <w:p w14:paraId="723E2116" w14:textId="77777777" w:rsidR="001C0634" w:rsidRPr="00EF0349" w:rsidRDefault="001C0634">
      <w:pPr>
        <w:pStyle w:val="BodyText3"/>
        <w:rPr>
          <w:rFonts w:ascii="Tahoma" w:hAnsi="Tahoma" w:cs="Tahoma"/>
        </w:rPr>
      </w:pPr>
      <w:r w:rsidRPr="00EF0349">
        <w:rPr>
          <w:rFonts w:ascii="Tahoma" w:hAnsi="Tahoma" w:cs="Tahoma"/>
          <w:b/>
        </w:rPr>
        <w:t>“BAUTISMO”</w:t>
      </w:r>
    </w:p>
    <w:p w14:paraId="548843B9" w14:textId="77777777" w:rsidR="001C0634" w:rsidRPr="00EF0349" w:rsidRDefault="001C0634">
      <w:pPr>
        <w:pStyle w:val="BodyText3"/>
        <w:rPr>
          <w:rFonts w:ascii="Tahoma" w:hAnsi="Tahoma" w:cs="Tahoma"/>
        </w:rPr>
      </w:pPr>
    </w:p>
    <w:p w14:paraId="0A9AFE6E" w14:textId="77777777" w:rsidR="001C0634" w:rsidRPr="00EF0349" w:rsidRDefault="001C0634">
      <w:pPr>
        <w:pStyle w:val="BodyText3"/>
        <w:jc w:val="center"/>
        <w:rPr>
          <w:rFonts w:ascii="Tahoma" w:hAnsi="Tahoma" w:cs="Tahoma"/>
          <w:b/>
        </w:rPr>
      </w:pPr>
      <w:r w:rsidRPr="00EF0349">
        <w:rPr>
          <w:rFonts w:ascii="Tahoma" w:hAnsi="Tahoma" w:cs="Tahoma"/>
          <w:b/>
        </w:rPr>
        <w:t>¿Qué Acerca Del Ladrón En La Cruz?</w:t>
      </w:r>
    </w:p>
    <w:p w14:paraId="771F7CDA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</w:p>
    <w:p w14:paraId="0E05AE8F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  <w:b/>
          <w:u w:val="single"/>
        </w:rPr>
        <w:t>INTRODUCCIÓN</w:t>
      </w:r>
    </w:p>
    <w:p w14:paraId="0B066511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</w:p>
    <w:p w14:paraId="0F5FEABC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1. En estas series ya hemos examinado el bautismo...</w:t>
      </w:r>
    </w:p>
    <w:p w14:paraId="6DBCF28E" w14:textId="77777777" w:rsidR="001C0634" w:rsidRPr="00EF0349" w:rsidRDefault="001C0634">
      <w:pPr>
        <w:pStyle w:val="BodyText3"/>
        <w:numPr>
          <w:ilvl w:val="0"/>
          <w:numId w:val="2"/>
        </w:numPr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En la predicación de los apóstoles</w:t>
      </w:r>
    </w:p>
    <w:p w14:paraId="04B21DA3" w14:textId="77777777" w:rsidR="001C0634" w:rsidRPr="00EF0349" w:rsidRDefault="001C0634">
      <w:pPr>
        <w:pStyle w:val="BodyText3"/>
        <w:numPr>
          <w:ilvl w:val="0"/>
          <w:numId w:val="2"/>
        </w:numPr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En la enseñanza de Pablo</w:t>
      </w:r>
    </w:p>
    <w:p w14:paraId="4027A6FE" w14:textId="77777777" w:rsidR="001C0634" w:rsidRPr="00EF0349" w:rsidRDefault="001C0634">
      <w:pPr>
        <w:pStyle w:val="BodyText3"/>
        <w:numPr>
          <w:ilvl w:val="0"/>
          <w:numId w:val="2"/>
        </w:numPr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En la enseñanza de Pedro</w:t>
      </w:r>
    </w:p>
    <w:p w14:paraId="4C3E41A1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</w:p>
    <w:p w14:paraId="0B6891C9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2. La conclusión delineada de tales fuentes fue que el bautismo es...</w:t>
      </w:r>
    </w:p>
    <w:p w14:paraId="45AD8CC2" w14:textId="77777777" w:rsidR="001C0634" w:rsidRPr="00EF0349" w:rsidRDefault="001C0634">
      <w:pPr>
        <w:pStyle w:val="BodyText3"/>
        <w:numPr>
          <w:ilvl w:val="0"/>
          <w:numId w:val="3"/>
        </w:numPr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Para la remisión de los pecados – ver </w:t>
      </w:r>
      <w:r w:rsidRPr="00EF0349">
        <w:rPr>
          <w:rFonts w:ascii="Tahoma" w:hAnsi="Tahoma" w:cs="Tahoma"/>
          <w:b/>
        </w:rPr>
        <w:t>Hech 2:38</w:t>
      </w:r>
    </w:p>
    <w:p w14:paraId="2DFDC5EB" w14:textId="77777777" w:rsidR="001C0634" w:rsidRPr="00EF0349" w:rsidRDefault="001C0634">
      <w:pPr>
        <w:pStyle w:val="BodyText3"/>
        <w:numPr>
          <w:ilvl w:val="0"/>
          <w:numId w:val="3"/>
        </w:numPr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Por lo tanto necesario para la salvación – ver </w:t>
      </w:r>
      <w:r w:rsidRPr="00EF0349">
        <w:rPr>
          <w:rFonts w:ascii="Tahoma" w:hAnsi="Tahoma" w:cs="Tahoma"/>
          <w:b/>
        </w:rPr>
        <w:t>Hech 22:16; 1 Ped 3:21</w:t>
      </w:r>
    </w:p>
    <w:p w14:paraId="7B9EA13C" w14:textId="77777777" w:rsidR="001C0634" w:rsidRPr="00EF0349" w:rsidRDefault="001C0634">
      <w:pPr>
        <w:pStyle w:val="BodyText3"/>
        <w:ind w:left="360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-- Lo que ciertamente parece consistente con las propias palabras de</w:t>
      </w:r>
    </w:p>
    <w:p w14:paraId="0F9C64F9" w14:textId="77777777" w:rsidR="001C0634" w:rsidRPr="00EF0349" w:rsidRDefault="001C0634">
      <w:pPr>
        <w:pStyle w:val="BodyText3"/>
        <w:ind w:left="360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 Jesús en </w:t>
      </w:r>
      <w:r w:rsidRPr="00EF0349">
        <w:rPr>
          <w:rFonts w:ascii="Tahoma" w:hAnsi="Tahoma" w:cs="Tahoma"/>
          <w:b/>
        </w:rPr>
        <w:t>Mr 16:15-16</w:t>
      </w:r>
    </w:p>
    <w:p w14:paraId="7DDA66C4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</w:p>
    <w:p w14:paraId="3EA563E4" w14:textId="77777777" w:rsidR="001C0634" w:rsidRPr="00EF0349" w:rsidRDefault="001C0634">
      <w:pPr>
        <w:pStyle w:val="BodyText3"/>
        <w:jc w:val="left"/>
        <w:rPr>
          <w:rFonts w:ascii="Tahoma" w:hAnsi="Tahoma" w:cs="Tahoma"/>
          <w:b/>
        </w:rPr>
      </w:pPr>
      <w:r w:rsidRPr="00EF0349">
        <w:rPr>
          <w:rFonts w:ascii="Tahoma" w:hAnsi="Tahoma" w:cs="Tahoma"/>
        </w:rPr>
        <w:t xml:space="preserve">3. Pero invariablemente alguien dirá: </w:t>
      </w:r>
      <w:r w:rsidRPr="00EF0349">
        <w:rPr>
          <w:rFonts w:ascii="Tahoma" w:hAnsi="Tahoma" w:cs="Tahoma"/>
          <w:b/>
        </w:rPr>
        <w:t>“¿Qué acerca del ladrón en la</w:t>
      </w:r>
    </w:p>
    <w:p w14:paraId="69F5F0E0" w14:textId="77777777" w:rsidR="001C0634" w:rsidRPr="00EF0349" w:rsidRDefault="001C0634">
      <w:pPr>
        <w:pStyle w:val="BodyText3"/>
        <w:jc w:val="left"/>
        <w:rPr>
          <w:rFonts w:ascii="Tahoma" w:hAnsi="Tahoma" w:cs="Tahoma"/>
          <w:lang w:val="en-US"/>
        </w:rPr>
      </w:pPr>
      <w:r w:rsidRPr="00EF0349">
        <w:rPr>
          <w:rFonts w:ascii="Tahoma" w:hAnsi="Tahoma" w:cs="Tahoma"/>
          <w:b/>
        </w:rPr>
        <w:t xml:space="preserve">   </w:t>
      </w:r>
      <w:r w:rsidRPr="00EF0349">
        <w:rPr>
          <w:rFonts w:ascii="Tahoma" w:hAnsi="Tahoma" w:cs="Tahoma"/>
          <w:b/>
          <w:lang w:val="en-US"/>
        </w:rPr>
        <w:t>cruz?” – Luc 23:39-43</w:t>
      </w:r>
    </w:p>
    <w:p w14:paraId="1B26B36B" w14:textId="77777777" w:rsidR="001C0634" w:rsidRPr="00EF0349" w:rsidRDefault="001C0634">
      <w:pPr>
        <w:pStyle w:val="BodyText3"/>
        <w:numPr>
          <w:ilvl w:val="0"/>
          <w:numId w:val="4"/>
        </w:numPr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Esta es la objeción más popular para la necesidad del bautismo</w:t>
      </w:r>
    </w:p>
    <w:p w14:paraId="36BDD4E2" w14:textId="77777777" w:rsidR="001C0634" w:rsidRPr="00EF0349" w:rsidRDefault="001C0634">
      <w:pPr>
        <w:pStyle w:val="BodyText3"/>
        <w:numPr>
          <w:ilvl w:val="0"/>
          <w:numId w:val="4"/>
        </w:numPr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¡Desafía a todo lo que es revelado acerca del propósito del bautismo en la Biblia!</w:t>
      </w:r>
    </w:p>
    <w:p w14:paraId="2B9CA0BE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</w:p>
    <w:p w14:paraId="32CF6D2B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4. La objeción puede ser resumida de esta forma:</w:t>
      </w:r>
    </w:p>
    <w:p w14:paraId="5A9BE3C9" w14:textId="77777777" w:rsidR="001C0634" w:rsidRPr="00EF0349" w:rsidRDefault="001C0634">
      <w:pPr>
        <w:pStyle w:val="BodyText3"/>
        <w:numPr>
          <w:ilvl w:val="0"/>
          <w:numId w:val="5"/>
        </w:numPr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El ladrón en la cruz no fue bautizado</w:t>
      </w:r>
    </w:p>
    <w:p w14:paraId="297E75B4" w14:textId="77777777" w:rsidR="001C0634" w:rsidRPr="00EF0349" w:rsidRDefault="001C0634">
      <w:pPr>
        <w:pStyle w:val="BodyText3"/>
        <w:numPr>
          <w:ilvl w:val="0"/>
          <w:numId w:val="5"/>
        </w:numPr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El ladrón fue salvo</w:t>
      </w:r>
    </w:p>
    <w:p w14:paraId="73765281" w14:textId="77777777" w:rsidR="001C0634" w:rsidRPr="00EF0349" w:rsidRDefault="001C0634">
      <w:pPr>
        <w:pStyle w:val="BodyText3"/>
        <w:numPr>
          <w:ilvl w:val="0"/>
          <w:numId w:val="5"/>
        </w:numPr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¡Por lo tanto, el bautismo no es esencial para la salvación!</w:t>
      </w:r>
    </w:p>
    <w:p w14:paraId="1D481015" w14:textId="77777777" w:rsidR="001C0634" w:rsidRPr="00EF0349" w:rsidRDefault="001C0634">
      <w:pPr>
        <w:pStyle w:val="BodyText3"/>
        <w:ind w:left="360"/>
        <w:jc w:val="left"/>
        <w:rPr>
          <w:rFonts w:ascii="Tahoma" w:hAnsi="Tahoma" w:cs="Tahoma"/>
        </w:rPr>
      </w:pPr>
    </w:p>
    <w:p w14:paraId="709DBAC9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5. ¿Es válido tal razonamiento?</w:t>
      </w:r>
    </w:p>
    <w:p w14:paraId="6E13A3F5" w14:textId="77777777" w:rsidR="001C0634" w:rsidRPr="00EF0349" w:rsidRDefault="001C0634">
      <w:pPr>
        <w:pStyle w:val="BodyText3"/>
        <w:numPr>
          <w:ilvl w:val="0"/>
          <w:numId w:val="6"/>
        </w:numPr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¿Podría allí haber algo en lo que el que objeta está fallando al tomar en consideración?</w:t>
      </w:r>
    </w:p>
    <w:p w14:paraId="0285E06C" w14:textId="77777777" w:rsidR="001C0634" w:rsidRPr="00EF0349" w:rsidRDefault="001C0634">
      <w:pPr>
        <w:pStyle w:val="BodyText3"/>
        <w:numPr>
          <w:ilvl w:val="0"/>
          <w:numId w:val="6"/>
        </w:numPr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¿Un hecho significante en la que el que da un fallo de la salvación del ladrón sea irrelevante para el asunto tratado?</w:t>
      </w:r>
    </w:p>
    <w:p w14:paraId="64FF50CB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</w:p>
    <w:p w14:paraId="31CB797B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sym w:font="Symbol" w:char="F05B"/>
      </w:r>
      <w:r w:rsidRPr="00EF0349">
        <w:rPr>
          <w:rFonts w:ascii="Tahoma" w:hAnsi="Tahoma" w:cs="Tahoma"/>
        </w:rPr>
        <w:t xml:space="preserve">En tanto observamos más de cerca de la objeción, </w:t>
      </w:r>
      <w:r w:rsidRPr="00EF0349">
        <w:rPr>
          <w:rFonts w:ascii="Tahoma" w:hAnsi="Tahoma" w:cs="Tahoma"/>
          <w:b/>
        </w:rPr>
        <w:t>“¿Qué Acerca Del Ladrón En la Cruz?”</w:t>
      </w:r>
      <w:r w:rsidRPr="00EF0349">
        <w:rPr>
          <w:rFonts w:ascii="Tahoma" w:hAnsi="Tahoma" w:cs="Tahoma"/>
        </w:rPr>
        <w:t>, permítanos enfatizar primero que...</w:t>
      </w:r>
      <w:r w:rsidRPr="00EF0349">
        <w:rPr>
          <w:rFonts w:ascii="Tahoma" w:hAnsi="Tahoma" w:cs="Tahoma"/>
        </w:rPr>
        <w:sym w:font="Symbol" w:char="F05D"/>
      </w:r>
    </w:p>
    <w:p w14:paraId="66002638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</w:p>
    <w:p w14:paraId="2EC71793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  <w:b/>
        </w:rPr>
        <w:t xml:space="preserve">I. </w:t>
      </w:r>
      <w:r w:rsidRPr="00EF0349">
        <w:rPr>
          <w:rFonts w:ascii="Tahoma" w:hAnsi="Tahoma" w:cs="Tahoma"/>
          <w:b/>
          <w:u w:val="single"/>
        </w:rPr>
        <w:t>EL LADRÓN EN LA CRUZ FUE SALVO</w:t>
      </w:r>
    </w:p>
    <w:p w14:paraId="26E02517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</w:p>
    <w:p w14:paraId="7FFBB027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 </w:t>
      </w:r>
      <w:r w:rsidRPr="00EF0349">
        <w:rPr>
          <w:rFonts w:ascii="Tahoma" w:hAnsi="Tahoma" w:cs="Tahoma"/>
          <w:b/>
        </w:rPr>
        <w:t>A. JESÚS CIERTAMENTE TENÍA EL PODER PARA SALVARLO...</w:t>
      </w:r>
    </w:p>
    <w:p w14:paraId="75A1CF56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ab/>
        <w:t>1. En ese corto tiempo en la tierra, Jesús tuvo la autoridad para</w:t>
      </w:r>
    </w:p>
    <w:p w14:paraId="5B9C0A28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</w:t>
      </w:r>
      <w:r w:rsidRPr="00EF0349">
        <w:rPr>
          <w:rFonts w:ascii="Tahoma" w:hAnsi="Tahoma" w:cs="Tahoma"/>
        </w:rPr>
        <w:tab/>
        <w:t xml:space="preserve">   perdonar pecados</w:t>
      </w:r>
    </w:p>
    <w:p w14:paraId="0C3E7A60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ab/>
        <w:t>2. El ejerció esta autoridad en varias ocasiones</w:t>
      </w:r>
    </w:p>
    <w:p w14:paraId="53E9602F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ab/>
        <w:t xml:space="preserve">   a. Para el paralítico – </w:t>
      </w:r>
      <w:r w:rsidRPr="00EF0349">
        <w:rPr>
          <w:rFonts w:ascii="Tahoma" w:hAnsi="Tahoma" w:cs="Tahoma"/>
          <w:b/>
        </w:rPr>
        <w:t>Luc 5:18-26</w:t>
      </w:r>
    </w:p>
    <w:p w14:paraId="3B1BC477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ab/>
        <w:t xml:space="preserve">   b. Para la mujer pecadora – </w:t>
      </w:r>
      <w:r w:rsidRPr="00EF0349">
        <w:rPr>
          <w:rFonts w:ascii="Tahoma" w:hAnsi="Tahoma" w:cs="Tahoma"/>
          <w:b/>
        </w:rPr>
        <w:t>Luc 7:36-50</w:t>
      </w:r>
    </w:p>
    <w:p w14:paraId="334CD775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</w:p>
    <w:p w14:paraId="25F26F42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lastRenderedPageBreak/>
        <w:t xml:space="preserve">   </w:t>
      </w:r>
      <w:r w:rsidRPr="00EF0349">
        <w:rPr>
          <w:rFonts w:ascii="Tahoma" w:hAnsi="Tahoma" w:cs="Tahoma"/>
          <w:b/>
        </w:rPr>
        <w:t>B. JESÚS LE OFRECIÓ CLARAMENTE LA SALVACIÓN...</w:t>
      </w:r>
    </w:p>
    <w:p w14:paraId="60A302F4" w14:textId="77777777" w:rsidR="001C0634" w:rsidRPr="00EF0349" w:rsidRDefault="001C0634">
      <w:pPr>
        <w:pStyle w:val="BodyText3"/>
        <w:jc w:val="left"/>
        <w:rPr>
          <w:rFonts w:ascii="Tahoma" w:hAnsi="Tahoma" w:cs="Tahoma"/>
          <w:b/>
        </w:rPr>
      </w:pPr>
      <w:r w:rsidRPr="00EF0349">
        <w:rPr>
          <w:rFonts w:ascii="Tahoma" w:hAnsi="Tahoma" w:cs="Tahoma"/>
        </w:rPr>
        <w:tab/>
        <w:t xml:space="preserve">1. El ladrón le dijo: </w:t>
      </w:r>
      <w:r w:rsidRPr="00EF0349">
        <w:rPr>
          <w:rFonts w:ascii="Tahoma" w:hAnsi="Tahoma" w:cs="Tahoma"/>
          <w:b/>
        </w:rPr>
        <w:t>“Acuérdate de mí cuando vengas en Tu reino.”</w:t>
      </w:r>
    </w:p>
    <w:p w14:paraId="68B52B85" w14:textId="77777777" w:rsidR="001C0634" w:rsidRPr="00EF0349" w:rsidRDefault="001C0634">
      <w:pPr>
        <w:pStyle w:val="BodyText3"/>
        <w:numPr>
          <w:ilvl w:val="1"/>
          <w:numId w:val="5"/>
        </w:numPr>
        <w:jc w:val="left"/>
        <w:rPr>
          <w:rFonts w:ascii="Tahoma" w:hAnsi="Tahoma" w:cs="Tahoma"/>
          <w:lang w:val="en-US"/>
        </w:rPr>
      </w:pPr>
      <w:r w:rsidRPr="00EF0349">
        <w:rPr>
          <w:rFonts w:ascii="Tahoma" w:hAnsi="Tahoma" w:cs="Tahoma"/>
          <w:b/>
          <w:lang w:val="en-US"/>
        </w:rPr>
        <w:t>Luc 23:42</w:t>
      </w:r>
    </w:p>
    <w:p w14:paraId="09538834" w14:textId="77777777" w:rsidR="001C0634" w:rsidRPr="00EF0349" w:rsidRDefault="001C0634">
      <w:pPr>
        <w:pStyle w:val="BodyText3"/>
        <w:ind w:left="708"/>
        <w:jc w:val="left"/>
        <w:rPr>
          <w:rFonts w:ascii="Tahoma" w:hAnsi="Tahoma" w:cs="Tahoma"/>
          <w:b/>
        </w:rPr>
      </w:pPr>
      <w:r w:rsidRPr="00EF0349">
        <w:rPr>
          <w:rFonts w:ascii="Tahoma" w:hAnsi="Tahoma" w:cs="Tahoma"/>
        </w:rPr>
        <w:t xml:space="preserve">2. Jesús contestó: </w:t>
      </w:r>
      <w:r w:rsidRPr="00EF0349">
        <w:rPr>
          <w:rFonts w:ascii="Tahoma" w:hAnsi="Tahoma" w:cs="Tahoma"/>
          <w:b/>
        </w:rPr>
        <w:t>“De cierto te digo que hoy estarás conmigo en el</w:t>
      </w:r>
    </w:p>
    <w:p w14:paraId="649CE22B" w14:textId="77777777" w:rsidR="001C0634" w:rsidRPr="00EF0349" w:rsidRDefault="001C0634">
      <w:pPr>
        <w:pStyle w:val="BodyText3"/>
        <w:ind w:left="708"/>
        <w:jc w:val="left"/>
        <w:rPr>
          <w:rFonts w:ascii="Tahoma" w:hAnsi="Tahoma" w:cs="Tahoma"/>
        </w:rPr>
      </w:pPr>
      <w:r w:rsidRPr="00EF0349">
        <w:rPr>
          <w:rFonts w:ascii="Tahoma" w:hAnsi="Tahoma" w:cs="Tahoma"/>
          <w:b/>
        </w:rPr>
        <w:t xml:space="preserve">   paraíso.” </w:t>
      </w:r>
      <w:r w:rsidRPr="00EF0349">
        <w:rPr>
          <w:rFonts w:ascii="Tahoma" w:hAnsi="Tahoma" w:cs="Tahoma"/>
        </w:rPr>
        <w:t xml:space="preserve">– </w:t>
      </w:r>
      <w:r w:rsidRPr="00EF0349">
        <w:rPr>
          <w:rFonts w:ascii="Tahoma" w:hAnsi="Tahoma" w:cs="Tahoma"/>
          <w:b/>
        </w:rPr>
        <w:t>Mt 23:43</w:t>
      </w:r>
    </w:p>
    <w:p w14:paraId="719D7D0F" w14:textId="77777777" w:rsidR="001C0634" w:rsidRPr="00EF0349" w:rsidRDefault="001C0634">
      <w:pPr>
        <w:pStyle w:val="BodyText3"/>
        <w:ind w:left="708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-- ¡Nadie puede dudar que Jesús le prometió la salvación!</w:t>
      </w:r>
    </w:p>
    <w:p w14:paraId="41D3A8CD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</w:p>
    <w:p w14:paraId="6FFFA027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sym w:font="Symbol" w:char="F05B"/>
      </w:r>
      <w:r w:rsidRPr="00EF0349">
        <w:rPr>
          <w:rFonts w:ascii="Tahoma" w:hAnsi="Tahoma" w:cs="Tahoma"/>
        </w:rPr>
        <w:t xml:space="preserve">Sin embargo la pregunta permanece: ¿Es la salvación del ladrón </w:t>
      </w:r>
      <w:r w:rsidRPr="00EF0349">
        <w:rPr>
          <w:rFonts w:ascii="Tahoma" w:hAnsi="Tahoma" w:cs="Tahoma"/>
          <w:b/>
        </w:rPr>
        <w:t xml:space="preserve">relevante </w:t>
      </w:r>
      <w:r w:rsidRPr="00EF0349">
        <w:rPr>
          <w:rFonts w:ascii="Tahoma" w:hAnsi="Tahoma" w:cs="Tahoma"/>
        </w:rPr>
        <w:t>para el asunto? Considere que...</w:t>
      </w:r>
      <w:r w:rsidRPr="00EF0349">
        <w:rPr>
          <w:rFonts w:ascii="Tahoma" w:hAnsi="Tahoma" w:cs="Tahoma"/>
        </w:rPr>
        <w:sym w:font="Symbol" w:char="F05D"/>
      </w:r>
    </w:p>
    <w:p w14:paraId="3CAFF6A6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</w:p>
    <w:p w14:paraId="45960928" w14:textId="77777777" w:rsidR="001C0634" w:rsidRPr="00EF0349" w:rsidRDefault="001C0634">
      <w:pPr>
        <w:pStyle w:val="BodyText3"/>
        <w:jc w:val="left"/>
        <w:rPr>
          <w:rFonts w:ascii="Tahoma" w:hAnsi="Tahoma" w:cs="Tahoma"/>
          <w:b/>
        </w:rPr>
      </w:pPr>
      <w:r w:rsidRPr="00EF0349">
        <w:rPr>
          <w:rFonts w:ascii="Tahoma" w:hAnsi="Tahoma" w:cs="Tahoma"/>
          <w:b/>
        </w:rPr>
        <w:t xml:space="preserve">II. </w:t>
      </w:r>
      <w:r w:rsidRPr="00EF0349">
        <w:rPr>
          <w:rFonts w:ascii="Tahoma" w:hAnsi="Tahoma" w:cs="Tahoma"/>
          <w:b/>
          <w:u w:val="single"/>
        </w:rPr>
        <w:t>EL LADRÓN FUE SALVO ANTES QUE EL BAUTISMO FUERA MANDAMIENTO</w:t>
      </w:r>
    </w:p>
    <w:p w14:paraId="27EA2EFB" w14:textId="77777777" w:rsidR="001C0634" w:rsidRPr="00EF0349" w:rsidRDefault="001C0634">
      <w:pPr>
        <w:pStyle w:val="BodyText3"/>
        <w:jc w:val="left"/>
        <w:rPr>
          <w:rFonts w:ascii="Tahoma" w:hAnsi="Tahoma" w:cs="Tahoma"/>
          <w:b/>
        </w:rPr>
      </w:pPr>
    </w:p>
    <w:p w14:paraId="5E1918CA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  <w:b/>
        </w:rPr>
        <w:t xml:space="preserve">    A. EL BAUTISMO BAJO DISCUSIÓN...</w:t>
      </w:r>
    </w:p>
    <w:p w14:paraId="03D8F3C6" w14:textId="77777777" w:rsidR="001C0634" w:rsidRPr="00EF0349" w:rsidRDefault="001C0634">
      <w:pPr>
        <w:pStyle w:val="BodyText3"/>
        <w:jc w:val="left"/>
        <w:rPr>
          <w:rFonts w:ascii="Tahoma" w:hAnsi="Tahoma" w:cs="Tahoma"/>
          <w:b/>
        </w:rPr>
      </w:pPr>
      <w:r w:rsidRPr="00EF0349">
        <w:rPr>
          <w:rFonts w:ascii="Tahoma" w:hAnsi="Tahoma" w:cs="Tahoma"/>
        </w:rPr>
        <w:t xml:space="preserve">       1. Fue mandado DESPUÉS que Jesús murió y fue levantado – </w:t>
      </w:r>
      <w:r w:rsidRPr="00EF0349">
        <w:rPr>
          <w:rFonts w:ascii="Tahoma" w:hAnsi="Tahoma" w:cs="Tahoma"/>
          <w:b/>
        </w:rPr>
        <w:t>Mt 28:18</w:t>
      </w:r>
    </w:p>
    <w:p w14:paraId="350CA61B" w14:textId="77777777" w:rsidR="001C0634" w:rsidRPr="00EF0349" w:rsidRDefault="001C0634">
      <w:pPr>
        <w:pStyle w:val="BodyText3"/>
        <w:ind w:firstLine="708"/>
        <w:jc w:val="left"/>
        <w:rPr>
          <w:rFonts w:ascii="Tahoma" w:hAnsi="Tahoma" w:cs="Tahoma"/>
        </w:rPr>
      </w:pPr>
      <w:r w:rsidRPr="00EF0349">
        <w:rPr>
          <w:rFonts w:ascii="Tahoma" w:hAnsi="Tahoma" w:cs="Tahoma"/>
          <w:b/>
        </w:rPr>
        <w:t xml:space="preserve">    -20; Mar 16:15-16</w:t>
      </w:r>
    </w:p>
    <w:p w14:paraId="414D35F8" w14:textId="77777777" w:rsidR="001C0634" w:rsidRPr="00EF0349" w:rsidRDefault="001C0634">
      <w:pPr>
        <w:pStyle w:val="BodyText3"/>
        <w:ind w:firstLine="708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2. Fue un bautismo en la muerte de Jesús – </w:t>
      </w:r>
      <w:r w:rsidRPr="00EF0349">
        <w:rPr>
          <w:rFonts w:ascii="Tahoma" w:hAnsi="Tahoma" w:cs="Tahoma"/>
          <w:b/>
        </w:rPr>
        <w:t>Rom 6:3-4</w:t>
      </w:r>
    </w:p>
    <w:p w14:paraId="4A1C54F8" w14:textId="77777777" w:rsidR="001C0634" w:rsidRPr="00EF0349" w:rsidRDefault="001C0634">
      <w:pPr>
        <w:pStyle w:val="BodyText3"/>
        <w:ind w:firstLine="708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-- ¿Cómo podría el ladrón ser bautizado en la muerte de Jesús,</w:t>
      </w:r>
    </w:p>
    <w:p w14:paraId="3BF47AD2" w14:textId="77777777" w:rsidR="001C0634" w:rsidRPr="00EF0349" w:rsidRDefault="001C0634">
      <w:pPr>
        <w:pStyle w:val="BodyText3"/>
        <w:ind w:firstLine="708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  cuando Jesús aun no moría?</w:t>
      </w:r>
    </w:p>
    <w:p w14:paraId="2D18A421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</w:p>
    <w:p w14:paraId="255D57A9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  </w:t>
      </w:r>
      <w:r w:rsidRPr="00EF0349">
        <w:rPr>
          <w:rFonts w:ascii="Tahoma" w:hAnsi="Tahoma" w:cs="Tahoma"/>
          <w:b/>
        </w:rPr>
        <w:t>B. EL LADRÓN EN LA CRUZ NUNCA FUE SUJETO A ESTE BAUTISMO...</w:t>
      </w:r>
    </w:p>
    <w:p w14:paraId="08F8C7CA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ab/>
        <w:t xml:space="preserve"> 1. ¡Fue mandado DESPUÉS que él murió!</w:t>
      </w:r>
    </w:p>
    <w:p w14:paraId="4B15383F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ab/>
        <w:t xml:space="preserve"> 2. Así como Adán, Noé, Moisés, etc.</w:t>
      </w:r>
    </w:p>
    <w:p w14:paraId="081B94A5" w14:textId="77777777" w:rsidR="001C0634" w:rsidRPr="00EF0349" w:rsidRDefault="001C0634">
      <w:pPr>
        <w:pStyle w:val="BodyText3"/>
        <w:numPr>
          <w:ilvl w:val="0"/>
          <w:numId w:val="7"/>
        </w:numPr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Nunca fueron bautizados</w:t>
      </w:r>
    </w:p>
    <w:p w14:paraId="2522238F" w14:textId="77777777" w:rsidR="001C0634" w:rsidRPr="00EF0349" w:rsidRDefault="001C0634">
      <w:pPr>
        <w:pStyle w:val="BodyText3"/>
        <w:numPr>
          <w:ilvl w:val="0"/>
          <w:numId w:val="7"/>
        </w:numPr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Porque todos ellos vivieron antes de la muerte de Jesús</w:t>
      </w:r>
    </w:p>
    <w:p w14:paraId="29BADF78" w14:textId="77777777" w:rsidR="001C0634" w:rsidRPr="00EF0349" w:rsidRDefault="001C0634">
      <w:pPr>
        <w:pStyle w:val="BodyText3"/>
        <w:numPr>
          <w:ilvl w:val="0"/>
          <w:numId w:val="7"/>
        </w:numPr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Y como el ladrón, ¡nunca se les mandó ser bautizados!</w:t>
      </w:r>
    </w:p>
    <w:p w14:paraId="011BD31E" w14:textId="77777777" w:rsidR="001C0634" w:rsidRPr="00EF0349" w:rsidRDefault="001C0634">
      <w:pPr>
        <w:pStyle w:val="BodyText3"/>
        <w:ind w:left="708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3. Si, hubo el bautismo de Juan – </w:t>
      </w:r>
      <w:r w:rsidRPr="00EF0349">
        <w:rPr>
          <w:rFonts w:ascii="Tahoma" w:hAnsi="Tahoma" w:cs="Tahoma"/>
          <w:b/>
        </w:rPr>
        <w:t>Mr 1:4-5</w:t>
      </w:r>
    </w:p>
    <w:p w14:paraId="237ED52E" w14:textId="77777777" w:rsidR="001C0634" w:rsidRPr="00EF0349" w:rsidRDefault="001C0634">
      <w:pPr>
        <w:pStyle w:val="BodyText3"/>
        <w:ind w:firstLine="708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  a. Porque se estaba preparando al pueblo para la venida de</w:t>
      </w:r>
    </w:p>
    <w:p w14:paraId="53C510CA" w14:textId="77777777" w:rsidR="001C0634" w:rsidRPr="00EF0349" w:rsidRDefault="001C0634">
      <w:pPr>
        <w:pStyle w:val="BodyText3"/>
        <w:ind w:firstLine="708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</w:t>
      </w:r>
      <w:r w:rsidRPr="00EF0349">
        <w:rPr>
          <w:rFonts w:ascii="Tahoma" w:hAnsi="Tahoma" w:cs="Tahoma"/>
        </w:rPr>
        <w:tab/>
        <w:t xml:space="preserve"> Cristo</w:t>
      </w:r>
    </w:p>
    <w:p w14:paraId="4A21FADF" w14:textId="77777777" w:rsidR="001C0634" w:rsidRPr="00EF0349" w:rsidRDefault="001C0634">
      <w:pPr>
        <w:pStyle w:val="BodyText3"/>
        <w:ind w:firstLine="708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  b. Y fue diseñado para ser reemplazado por el bautismo en </w:t>
      </w:r>
    </w:p>
    <w:p w14:paraId="14A22B4F" w14:textId="77777777" w:rsidR="001C0634" w:rsidRPr="00EF0349" w:rsidRDefault="001C0634">
      <w:pPr>
        <w:pStyle w:val="BodyText3"/>
        <w:ind w:left="708" w:firstLine="708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Cristo y en Su Muerte – ver </w:t>
      </w:r>
      <w:r w:rsidRPr="00EF0349">
        <w:rPr>
          <w:rFonts w:ascii="Tahoma" w:hAnsi="Tahoma" w:cs="Tahoma"/>
          <w:b/>
        </w:rPr>
        <w:t>Hech 19:4-5</w:t>
      </w:r>
    </w:p>
    <w:p w14:paraId="2C643790" w14:textId="77777777" w:rsidR="001C0634" w:rsidRPr="00EF0349" w:rsidRDefault="001C0634">
      <w:pPr>
        <w:pStyle w:val="BodyText3"/>
        <w:ind w:firstLine="708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--  Alguien podría usar al ladrón en la cruz para decir que el</w:t>
      </w:r>
    </w:p>
    <w:p w14:paraId="1BB45C31" w14:textId="77777777" w:rsidR="001C0634" w:rsidRPr="00EF0349" w:rsidRDefault="001C0634">
      <w:pPr>
        <w:pStyle w:val="BodyText3"/>
        <w:ind w:firstLine="708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  bautismo de Juan no fue necesario, ¡pero el argumento no podría </w:t>
      </w:r>
    </w:p>
    <w:p w14:paraId="71418536" w14:textId="77777777" w:rsidR="001C0634" w:rsidRPr="00EF0349" w:rsidRDefault="001C0634">
      <w:pPr>
        <w:pStyle w:val="BodyText3"/>
        <w:ind w:firstLine="708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  ser hecho en lo referente a el bautismo que Cristo mandó </w:t>
      </w:r>
    </w:p>
    <w:p w14:paraId="79A05868" w14:textId="77777777" w:rsidR="001C0634" w:rsidRPr="00EF0349" w:rsidRDefault="001C0634">
      <w:pPr>
        <w:pStyle w:val="BodyText3"/>
        <w:ind w:firstLine="708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  posteriormente!</w:t>
      </w:r>
    </w:p>
    <w:p w14:paraId="176C8E49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</w:p>
    <w:p w14:paraId="3A9B4DC7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sym w:font="Symbol" w:char="F05B"/>
      </w:r>
      <w:r w:rsidRPr="00EF0349">
        <w:rPr>
          <w:rFonts w:ascii="Tahoma" w:hAnsi="Tahoma" w:cs="Tahoma"/>
        </w:rPr>
        <w:t xml:space="preserve">El ladrón en la cruz murió ANTES de que Jesús diera Su mandamiento en </w:t>
      </w:r>
      <w:r w:rsidRPr="00EF0349">
        <w:rPr>
          <w:rFonts w:ascii="Tahoma" w:hAnsi="Tahoma" w:cs="Tahoma"/>
          <w:b/>
        </w:rPr>
        <w:t xml:space="preserve">Mt 28 </w:t>
      </w:r>
      <w:r w:rsidRPr="00EF0349">
        <w:rPr>
          <w:rFonts w:ascii="Tahoma" w:hAnsi="Tahoma" w:cs="Tahoma"/>
        </w:rPr>
        <w:t xml:space="preserve">y en </w:t>
      </w:r>
      <w:r w:rsidRPr="00EF0349">
        <w:rPr>
          <w:rFonts w:ascii="Tahoma" w:hAnsi="Tahoma" w:cs="Tahoma"/>
          <w:b/>
        </w:rPr>
        <w:t>Mr 16</w:t>
      </w:r>
      <w:r w:rsidRPr="00EF0349">
        <w:rPr>
          <w:rFonts w:ascii="Tahoma" w:hAnsi="Tahoma" w:cs="Tahoma"/>
        </w:rPr>
        <w:t>. Puesto que vivimos DESPUÉS de que Jesús mandó el bautismo, ¿cómo podemos usar el ejemplo del ladrón en la cruz para decir que no es necesario? En forma similar...</w:t>
      </w:r>
      <w:r w:rsidRPr="00EF0349">
        <w:rPr>
          <w:rFonts w:ascii="Tahoma" w:hAnsi="Tahoma" w:cs="Tahoma"/>
        </w:rPr>
        <w:sym w:font="Symbol" w:char="F05D"/>
      </w:r>
    </w:p>
    <w:p w14:paraId="73039B2A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</w:p>
    <w:p w14:paraId="6C648C39" w14:textId="77777777" w:rsidR="001C0634" w:rsidRPr="00EF0349" w:rsidRDefault="001C0634">
      <w:pPr>
        <w:pStyle w:val="BodyText3"/>
        <w:jc w:val="left"/>
        <w:rPr>
          <w:rFonts w:ascii="Tahoma" w:hAnsi="Tahoma" w:cs="Tahoma"/>
          <w:b/>
        </w:rPr>
      </w:pPr>
      <w:r w:rsidRPr="00EF0349">
        <w:rPr>
          <w:rFonts w:ascii="Tahoma" w:hAnsi="Tahoma" w:cs="Tahoma"/>
          <w:b/>
        </w:rPr>
        <w:t xml:space="preserve">III. </w:t>
      </w:r>
      <w:r w:rsidRPr="00EF0349">
        <w:rPr>
          <w:rFonts w:ascii="Tahoma" w:hAnsi="Tahoma" w:cs="Tahoma"/>
          <w:b/>
          <w:u w:val="single"/>
        </w:rPr>
        <w:t>EL LADRÓN FUE SALVO ANTES DE LA VENIDA DEL NUEVO PACTO</w:t>
      </w:r>
    </w:p>
    <w:p w14:paraId="68644B2F" w14:textId="77777777" w:rsidR="001C0634" w:rsidRPr="00EF0349" w:rsidRDefault="001C0634">
      <w:pPr>
        <w:pStyle w:val="BodyText3"/>
        <w:jc w:val="left"/>
        <w:rPr>
          <w:rFonts w:ascii="Tahoma" w:hAnsi="Tahoma" w:cs="Tahoma"/>
          <w:b/>
        </w:rPr>
      </w:pPr>
    </w:p>
    <w:p w14:paraId="6AA53A3D" w14:textId="77777777" w:rsidR="001C0634" w:rsidRPr="00EF0349" w:rsidRDefault="001C0634">
      <w:pPr>
        <w:pStyle w:val="BodyText3"/>
        <w:jc w:val="left"/>
        <w:rPr>
          <w:rFonts w:ascii="Tahoma" w:hAnsi="Tahoma" w:cs="Tahoma"/>
          <w:b/>
        </w:rPr>
      </w:pPr>
      <w:r w:rsidRPr="00EF0349">
        <w:rPr>
          <w:rFonts w:ascii="Tahoma" w:hAnsi="Tahoma" w:cs="Tahoma"/>
          <w:b/>
        </w:rPr>
        <w:t xml:space="preserve">     A. HAY DOS PACTOS DIFERENTES...</w:t>
      </w:r>
    </w:p>
    <w:p w14:paraId="5FB83324" w14:textId="77777777" w:rsidR="001C0634" w:rsidRPr="00EF0349" w:rsidRDefault="001C0634">
      <w:pPr>
        <w:pStyle w:val="BodyText3"/>
        <w:jc w:val="left"/>
        <w:rPr>
          <w:rFonts w:ascii="Tahoma" w:hAnsi="Tahoma" w:cs="Tahoma"/>
          <w:b/>
        </w:rPr>
      </w:pPr>
      <w:r w:rsidRPr="00EF0349">
        <w:rPr>
          <w:rFonts w:ascii="Tahoma" w:hAnsi="Tahoma" w:cs="Tahoma"/>
        </w:rPr>
        <w:tab/>
        <w:t xml:space="preserve">  1. Hay un pacto entre Dios e Israel – </w:t>
      </w:r>
      <w:r w:rsidRPr="00EF0349">
        <w:rPr>
          <w:rFonts w:ascii="Tahoma" w:hAnsi="Tahoma" w:cs="Tahoma"/>
          <w:b/>
        </w:rPr>
        <w:t>Deut 5:2-3</w:t>
      </w:r>
    </w:p>
    <w:p w14:paraId="388EC505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ab/>
        <w:t xml:space="preserve">     a. Gobernó a todos los israelitas, tales como Moisés, David, </w:t>
      </w:r>
    </w:p>
    <w:p w14:paraId="58291B98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ab/>
      </w:r>
      <w:r w:rsidRPr="00EF0349">
        <w:rPr>
          <w:rFonts w:ascii="Tahoma" w:hAnsi="Tahoma" w:cs="Tahoma"/>
        </w:rPr>
        <w:tab/>
        <w:t xml:space="preserve">  Isaías, Daniel, el ladrón en la cruz, etc.</w:t>
      </w:r>
    </w:p>
    <w:p w14:paraId="3C147AB3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ab/>
        <w:t xml:space="preserve">     b. ¡Nunca se le mandó al pueblo ser bautizados!</w:t>
      </w:r>
    </w:p>
    <w:p w14:paraId="78B3EEC1" w14:textId="77777777" w:rsidR="001C0634" w:rsidRPr="00EF0349" w:rsidRDefault="001C0634">
      <w:pPr>
        <w:pStyle w:val="BodyText3"/>
        <w:jc w:val="left"/>
        <w:rPr>
          <w:rFonts w:ascii="Tahoma" w:hAnsi="Tahoma" w:cs="Tahoma"/>
          <w:b/>
        </w:rPr>
      </w:pPr>
      <w:r w:rsidRPr="00EF0349">
        <w:rPr>
          <w:rFonts w:ascii="Tahoma" w:hAnsi="Tahoma" w:cs="Tahoma"/>
        </w:rPr>
        <w:tab/>
        <w:t xml:space="preserve">     c. Vino a su fin cuando Jesús murió en la cruz – ver </w:t>
      </w:r>
      <w:r w:rsidRPr="00EF0349">
        <w:rPr>
          <w:rFonts w:ascii="Tahoma" w:hAnsi="Tahoma" w:cs="Tahoma"/>
          <w:b/>
        </w:rPr>
        <w:t>Ef 2:14-</w:t>
      </w:r>
    </w:p>
    <w:p w14:paraId="29DB5821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  <w:b/>
        </w:rPr>
        <w:tab/>
        <w:t xml:space="preserve">        16; Col 2:14</w:t>
      </w:r>
    </w:p>
    <w:p w14:paraId="5ED0A0C2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ab/>
        <w:t xml:space="preserve">  2. Hay el Nuevo pacto que está en vigor ahora – ver </w:t>
      </w:r>
      <w:r w:rsidRPr="00EF0349">
        <w:rPr>
          <w:rFonts w:ascii="Tahoma" w:hAnsi="Tahoma" w:cs="Tahoma"/>
          <w:b/>
        </w:rPr>
        <w:t>Heb 8:6-7</w:t>
      </w:r>
    </w:p>
    <w:p w14:paraId="04B42A37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ab/>
        <w:t xml:space="preserve">     a. Del cual habló Jesús cuando instituyó la Cena del Señor –</w:t>
      </w:r>
    </w:p>
    <w:p w14:paraId="0EC43D80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ab/>
      </w:r>
      <w:r w:rsidRPr="00EF0349">
        <w:rPr>
          <w:rFonts w:ascii="Tahoma" w:hAnsi="Tahoma" w:cs="Tahoma"/>
        </w:rPr>
        <w:tab/>
        <w:t xml:space="preserve">  </w:t>
      </w:r>
      <w:r w:rsidRPr="00EF0349">
        <w:rPr>
          <w:rFonts w:ascii="Tahoma" w:hAnsi="Tahoma" w:cs="Tahoma"/>
          <w:b/>
        </w:rPr>
        <w:t>Mt 26:28</w:t>
      </w:r>
    </w:p>
    <w:p w14:paraId="19780FD9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ab/>
        <w:t xml:space="preserve">     b. El cual entró en vigor cuando murió Jesús – </w:t>
      </w:r>
      <w:r w:rsidRPr="00EF0349">
        <w:rPr>
          <w:rFonts w:ascii="Tahoma" w:hAnsi="Tahoma" w:cs="Tahoma"/>
          <w:b/>
        </w:rPr>
        <w:t>Heb 9:15-17</w:t>
      </w:r>
    </w:p>
    <w:p w14:paraId="2E04C216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</w:p>
    <w:p w14:paraId="0796A00F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lastRenderedPageBreak/>
        <w:t xml:space="preserve">     </w:t>
      </w:r>
      <w:r w:rsidRPr="00EF0349">
        <w:rPr>
          <w:rFonts w:ascii="Tahoma" w:hAnsi="Tahoma" w:cs="Tahoma"/>
          <w:b/>
        </w:rPr>
        <w:t>B. AHORA VIVIMOS BAJO EL NUEVO PACTO...</w:t>
      </w:r>
    </w:p>
    <w:p w14:paraId="38871FAA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ab/>
        <w:t xml:space="preserve">  1. Debemos someternos a la autoridad de Cristo como fue expresado </w:t>
      </w:r>
    </w:p>
    <w:p w14:paraId="32D689C9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</w:t>
      </w:r>
      <w:r w:rsidRPr="00EF0349">
        <w:rPr>
          <w:rFonts w:ascii="Tahoma" w:hAnsi="Tahoma" w:cs="Tahoma"/>
        </w:rPr>
        <w:tab/>
        <w:t xml:space="preserve">     después de Su muerte</w:t>
      </w:r>
    </w:p>
    <w:p w14:paraId="6B70B35E" w14:textId="77777777" w:rsidR="001C0634" w:rsidRPr="00EF0349" w:rsidRDefault="001C0634">
      <w:pPr>
        <w:pStyle w:val="BodyText3"/>
        <w:jc w:val="left"/>
        <w:rPr>
          <w:rFonts w:ascii="Tahoma" w:hAnsi="Tahoma" w:cs="Tahoma"/>
          <w:b/>
        </w:rPr>
      </w:pPr>
      <w:r w:rsidRPr="00EF0349">
        <w:rPr>
          <w:rFonts w:ascii="Tahoma" w:hAnsi="Tahoma" w:cs="Tahoma"/>
        </w:rPr>
        <w:tab/>
        <w:t xml:space="preserve">     a. Una autoridad delegada a Sus apóstoles – ver </w:t>
      </w:r>
      <w:r w:rsidRPr="00EF0349">
        <w:rPr>
          <w:rFonts w:ascii="Tahoma" w:hAnsi="Tahoma" w:cs="Tahoma"/>
          <w:b/>
        </w:rPr>
        <w:t>Mt 28:18-20;</w:t>
      </w:r>
    </w:p>
    <w:p w14:paraId="5D9E04B3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  <w:b/>
        </w:rPr>
        <w:t xml:space="preserve"> </w:t>
      </w:r>
      <w:r w:rsidRPr="00EF0349">
        <w:rPr>
          <w:rFonts w:ascii="Tahoma" w:hAnsi="Tahoma" w:cs="Tahoma"/>
          <w:b/>
        </w:rPr>
        <w:tab/>
        <w:t xml:space="preserve">        Jn 13:20</w:t>
      </w:r>
    </w:p>
    <w:p w14:paraId="12272211" w14:textId="77777777" w:rsidR="001C0634" w:rsidRPr="00EF0349" w:rsidRDefault="001C0634">
      <w:pPr>
        <w:pStyle w:val="BodyText3"/>
        <w:jc w:val="left"/>
        <w:rPr>
          <w:rFonts w:ascii="Tahoma" w:hAnsi="Tahoma" w:cs="Tahoma"/>
          <w:b/>
        </w:rPr>
      </w:pPr>
      <w:r w:rsidRPr="00EF0349">
        <w:rPr>
          <w:rFonts w:ascii="Tahoma" w:hAnsi="Tahoma" w:cs="Tahoma"/>
        </w:rPr>
        <w:tab/>
        <w:t xml:space="preserve">     b. ¡Quienes claramente mandaron el bautismo! – ver </w:t>
      </w:r>
      <w:r w:rsidRPr="00EF0349">
        <w:rPr>
          <w:rFonts w:ascii="Tahoma" w:hAnsi="Tahoma" w:cs="Tahoma"/>
          <w:b/>
        </w:rPr>
        <w:t xml:space="preserve">Hech 2:38; </w:t>
      </w:r>
    </w:p>
    <w:p w14:paraId="0252B441" w14:textId="77777777" w:rsidR="001C0634" w:rsidRPr="00EF0349" w:rsidRDefault="001C0634">
      <w:pPr>
        <w:pStyle w:val="BodyText3"/>
        <w:ind w:firstLine="708"/>
        <w:jc w:val="left"/>
        <w:rPr>
          <w:rFonts w:ascii="Tahoma" w:hAnsi="Tahoma" w:cs="Tahoma"/>
        </w:rPr>
      </w:pPr>
      <w:r w:rsidRPr="00EF0349">
        <w:rPr>
          <w:rFonts w:ascii="Tahoma" w:hAnsi="Tahoma" w:cs="Tahoma"/>
          <w:b/>
        </w:rPr>
        <w:t xml:space="preserve">        10:48: 22:16</w:t>
      </w:r>
    </w:p>
    <w:p w14:paraId="39D9DF6E" w14:textId="77777777" w:rsidR="001C0634" w:rsidRPr="00EF0349" w:rsidRDefault="001C0634">
      <w:pPr>
        <w:pStyle w:val="BodyText3"/>
        <w:ind w:firstLine="708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2. ¿Cómo podemos apelar al ejemplo de alguien que vivió bajo el</w:t>
      </w:r>
    </w:p>
    <w:p w14:paraId="765D532E" w14:textId="77777777" w:rsidR="001C0634" w:rsidRPr="00EF0349" w:rsidRDefault="001C0634">
      <w:pPr>
        <w:pStyle w:val="BodyText3"/>
        <w:ind w:firstLine="708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   antiguo pacto?</w:t>
      </w:r>
    </w:p>
    <w:p w14:paraId="754D02D8" w14:textId="77777777" w:rsidR="001C0634" w:rsidRPr="00EF0349" w:rsidRDefault="001C0634">
      <w:pPr>
        <w:pStyle w:val="BodyText3"/>
        <w:ind w:firstLine="708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   a. ¿Podemos apelar al ejemplo de David? (de hecho no)</w:t>
      </w:r>
    </w:p>
    <w:p w14:paraId="2673117B" w14:textId="77777777" w:rsidR="001C0634" w:rsidRPr="00EF0349" w:rsidRDefault="001C0634">
      <w:pPr>
        <w:pStyle w:val="BodyText3"/>
        <w:ind w:firstLine="708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   b. ¿Podemos apelar al ejemplo de Isaías? (de hecho no)</w:t>
      </w:r>
    </w:p>
    <w:p w14:paraId="27725CA6" w14:textId="77777777" w:rsidR="001C0634" w:rsidRPr="00EF0349" w:rsidRDefault="001C0634">
      <w:pPr>
        <w:pStyle w:val="BodyText3"/>
        <w:ind w:firstLine="708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   -- ¡Ni podemos apelar al ejemplo del ladrón, el cual vivió y </w:t>
      </w:r>
    </w:p>
    <w:p w14:paraId="69591249" w14:textId="77777777" w:rsidR="001C0634" w:rsidRPr="00EF0349" w:rsidRDefault="001C0634">
      <w:pPr>
        <w:pStyle w:val="BodyText3"/>
        <w:ind w:left="708" w:firstLine="708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murió antes que el nuevo pacto entrara en vigor!</w:t>
      </w:r>
    </w:p>
    <w:p w14:paraId="191F6D63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</w:p>
    <w:p w14:paraId="65B433E6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  <w:b/>
          <w:u w:val="single"/>
        </w:rPr>
        <w:t>CONCLUSIÓN</w:t>
      </w:r>
    </w:p>
    <w:p w14:paraId="4D37DC97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</w:p>
    <w:p w14:paraId="7316651E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1. Si, el ladrón fue salvo en la cruz sin el bautismo</w:t>
      </w:r>
    </w:p>
    <w:p w14:paraId="3D322F0D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 a. Por lo cual debemos estar agradecidos</w:t>
      </w:r>
    </w:p>
    <w:p w14:paraId="4943E901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 b. Por lo cual debemos dar alabanza a Dios por Su gracia maravillosa</w:t>
      </w:r>
    </w:p>
    <w:p w14:paraId="4D4E98B0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</w:p>
    <w:p w14:paraId="5B448329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2. Pero el ejemplo del ladrón es irrelevante en el asunto del bautismo...</w:t>
      </w:r>
    </w:p>
    <w:p w14:paraId="6E6892F5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 a. ¡El murió antes de que Cristo jamás expidiera el mandamiento de ser</w:t>
      </w:r>
    </w:p>
    <w:p w14:paraId="3CDAC3C1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</w:t>
      </w:r>
      <w:r w:rsidRPr="00EF0349">
        <w:rPr>
          <w:rFonts w:ascii="Tahoma" w:hAnsi="Tahoma" w:cs="Tahoma"/>
        </w:rPr>
        <w:tab/>
        <w:t>bautizado en Su muerte!</w:t>
      </w:r>
    </w:p>
    <w:p w14:paraId="2F949B9B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 b. ¡El vivió bajo el antiguo pacto, que no requería el bautismo en</w:t>
      </w:r>
    </w:p>
    <w:p w14:paraId="732250A3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</w:t>
      </w:r>
      <w:r w:rsidRPr="00EF0349">
        <w:rPr>
          <w:rFonts w:ascii="Tahoma" w:hAnsi="Tahoma" w:cs="Tahoma"/>
        </w:rPr>
        <w:tab/>
        <w:t>Cristo!</w:t>
      </w:r>
    </w:p>
    <w:p w14:paraId="067C7A6D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</w:p>
    <w:p w14:paraId="707148CA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3. El ladrón en la cruz sería relevante </w:t>
      </w:r>
      <w:r w:rsidRPr="00EF0349">
        <w:rPr>
          <w:rFonts w:ascii="Tahoma" w:hAnsi="Tahoma" w:cs="Tahoma"/>
          <w:b/>
        </w:rPr>
        <w:t>SI</w:t>
      </w:r>
      <w:r w:rsidRPr="00EF0349">
        <w:rPr>
          <w:rFonts w:ascii="Tahoma" w:hAnsi="Tahoma" w:cs="Tahoma"/>
        </w:rPr>
        <w:t>...</w:t>
      </w:r>
    </w:p>
    <w:p w14:paraId="45025921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 a. Usted vivió </w:t>
      </w:r>
      <w:r w:rsidRPr="00EF0349">
        <w:rPr>
          <w:rFonts w:ascii="Tahoma" w:hAnsi="Tahoma" w:cs="Tahoma"/>
          <w:b/>
        </w:rPr>
        <w:t>ANTES</w:t>
      </w:r>
      <w:r w:rsidRPr="00EF0349">
        <w:rPr>
          <w:rFonts w:ascii="Tahoma" w:hAnsi="Tahoma" w:cs="Tahoma"/>
        </w:rPr>
        <w:t xml:space="preserve"> de que fuera dado el mandamiento de ser bautizado </w:t>
      </w:r>
    </w:p>
    <w:p w14:paraId="062228A0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    en Cristo</w:t>
      </w:r>
    </w:p>
    <w:p w14:paraId="677D293C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 b. Usted vivió bajo el </w:t>
      </w:r>
      <w:r w:rsidRPr="00EF0349">
        <w:rPr>
          <w:rFonts w:ascii="Tahoma" w:hAnsi="Tahoma" w:cs="Tahoma"/>
          <w:b/>
        </w:rPr>
        <w:t xml:space="preserve">VIEJO </w:t>
      </w:r>
      <w:r w:rsidRPr="00EF0349">
        <w:rPr>
          <w:rFonts w:ascii="Tahoma" w:hAnsi="Tahoma" w:cs="Tahoma"/>
        </w:rPr>
        <w:t>pacto</w:t>
      </w:r>
    </w:p>
    <w:p w14:paraId="47A3DBF5" w14:textId="77777777" w:rsidR="001C0634" w:rsidRPr="00EF0349" w:rsidRDefault="001C0634">
      <w:pPr>
        <w:pStyle w:val="BodyText3"/>
        <w:jc w:val="left"/>
        <w:rPr>
          <w:rFonts w:ascii="Tahoma" w:hAnsi="Tahoma" w:cs="Tahoma"/>
          <w:b/>
        </w:rPr>
      </w:pPr>
      <w:r w:rsidRPr="00EF0349">
        <w:rPr>
          <w:rFonts w:ascii="Tahoma" w:hAnsi="Tahoma" w:cs="Tahoma"/>
        </w:rPr>
        <w:t xml:space="preserve">   c. Usted estuvo en la presencia de Cristo y Él le dijo a USTED </w:t>
      </w:r>
      <w:r w:rsidRPr="00EF0349">
        <w:rPr>
          <w:rFonts w:ascii="Tahoma" w:hAnsi="Tahoma" w:cs="Tahoma"/>
          <w:b/>
        </w:rPr>
        <w:t>“De</w:t>
      </w:r>
    </w:p>
    <w:p w14:paraId="743A14D3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  <w:b/>
        </w:rPr>
        <w:t xml:space="preserve">      cierto te digo que hoy estarás conmigo en el paraíso.”</w:t>
      </w:r>
    </w:p>
    <w:p w14:paraId="733DE626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</w:p>
    <w:p w14:paraId="28B3379E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4. Pero he aquí los HECHOS...</w:t>
      </w:r>
    </w:p>
    <w:p w14:paraId="7E696CF4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 a. Usted vive </w:t>
      </w:r>
      <w:r w:rsidRPr="00EF0349">
        <w:rPr>
          <w:rFonts w:ascii="Tahoma" w:hAnsi="Tahoma" w:cs="Tahoma"/>
          <w:b/>
        </w:rPr>
        <w:t>DESPUÉS</w:t>
      </w:r>
      <w:r w:rsidRPr="00EF0349">
        <w:rPr>
          <w:rFonts w:ascii="Tahoma" w:hAnsi="Tahoma" w:cs="Tahoma"/>
        </w:rPr>
        <w:t xml:space="preserve"> que ha sido dado el mandamiento de ser bautizado</w:t>
      </w:r>
    </w:p>
    <w:p w14:paraId="2D85D490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 b. Usted vive bajo el </w:t>
      </w:r>
      <w:r w:rsidRPr="00EF0349">
        <w:rPr>
          <w:rFonts w:ascii="Tahoma" w:hAnsi="Tahoma" w:cs="Tahoma"/>
          <w:b/>
        </w:rPr>
        <w:t xml:space="preserve">NUEVO </w:t>
      </w:r>
      <w:r w:rsidRPr="00EF0349">
        <w:rPr>
          <w:rFonts w:ascii="Tahoma" w:hAnsi="Tahoma" w:cs="Tahoma"/>
        </w:rPr>
        <w:t>pacto, en el que el bautismo tiene un</w:t>
      </w:r>
    </w:p>
    <w:p w14:paraId="02385EF9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</w:t>
      </w:r>
      <w:r w:rsidRPr="00EF0349">
        <w:rPr>
          <w:rFonts w:ascii="Tahoma" w:hAnsi="Tahoma" w:cs="Tahoma"/>
        </w:rPr>
        <w:tab/>
        <w:t>papel crucial</w:t>
      </w:r>
    </w:p>
    <w:p w14:paraId="47A034F2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 xml:space="preserve">   c. Cristo ha mandado a USTED (y a TODOS) por medio de Sus apóstoles</w:t>
      </w:r>
    </w:p>
    <w:p w14:paraId="681C147C" w14:textId="77777777" w:rsidR="001C0634" w:rsidRPr="00EF0349" w:rsidRDefault="001C0634">
      <w:pPr>
        <w:pStyle w:val="BodyText3"/>
        <w:jc w:val="left"/>
        <w:rPr>
          <w:rFonts w:ascii="Tahoma" w:hAnsi="Tahoma" w:cs="Tahoma"/>
          <w:b/>
        </w:rPr>
      </w:pPr>
      <w:r w:rsidRPr="00EF0349">
        <w:rPr>
          <w:rFonts w:ascii="Tahoma" w:hAnsi="Tahoma" w:cs="Tahoma"/>
        </w:rPr>
        <w:t xml:space="preserve">      ser bautizado – </w:t>
      </w:r>
      <w:r w:rsidRPr="00EF0349">
        <w:rPr>
          <w:rFonts w:ascii="Tahoma" w:hAnsi="Tahoma" w:cs="Tahoma"/>
          <w:b/>
        </w:rPr>
        <w:t>Mt 28:18-20; Mr 16:15-16; Hech 2:38; 10:48; 22:16</w:t>
      </w:r>
    </w:p>
    <w:p w14:paraId="184AD176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</w:p>
    <w:p w14:paraId="09524B60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En lugar de estar dependiendo en un ejemplo de salvación que no es nada similar a nuestra situación actual, la base de su fe y la confianza de salvación debe estar sobre los muchos ejemplos de salvación que fueron registrados en el libro de los Hechos para nuestro beneficio.</w:t>
      </w:r>
    </w:p>
    <w:p w14:paraId="35225B7F" w14:textId="77777777" w:rsidR="001C0634" w:rsidRPr="00EF0349" w:rsidRDefault="001C0634">
      <w:pPr>
        <w:pStyle w:val="BodyText3"/>
        <w:jc w:val="left"/>
        <w:rPr>
          <w:rFonts w:ascii="Tahoma" w:hAnsi="Tahoma" w:cs="Tahoma"/>
        </w:rPr>
      </w:pPr>
    </w:p>
    <w:p w14:paraId="021CE4C4" w14:textId="77777777" w:rsidR="001C0634" w:rsidRDefault="001C0634">
      <w:pPr>
        <w:pStyle w:val="BodyText3"/>
        <w:jc w:val="left"/>
        <w:rPr>
          <w:rFonts w:ascii="Tahoma" w:hAnsi="Tahoma" w:cs="Tahoma"/>
        </w:rPr>
      </w:pPr>
      <w:r w:rsidRPr="00EF0349">
        <w:rPr>
          <w:rFonts w:ascii="Tahoma" w:hAnsi="Tahoma" w:cs="Tahoma"/>
        </w:rPr>
        <w:t>¡Ponga atención a la predicación y a la enseñanza de Cristo y de Sus apóstoles dirigidos hacia USTED!</w:t>
      </w:r>
    </w:p>
    <w:p w14:paraId="2980ED93" w14:textId="77777777" w:rsidR="00EF0349" w:rsidRDefault="00EF0349">
      <w:pPr>
        <w:pStyle w:val="BodyText3"/>
        <w:jc w:val="left"/>
        <w:rPr>
          <w:rFonts w:ascii="Tahoma" w:hAnsi="Tahoma" w:cs="Tahoma"/>
        </w:rPr>
      </w:pPr>
    </w:p>
    <w:p w14:paraId="5226E6FD" w14:textId="77777777" w:rsidR="00EF0349" w:rsidRDefault="00EF0349" w:rsidP="00EF0349">
      <w:pPr>
        <w:jc w:val="center"/>
        <w:rPr>
          <w:rFonts w:ascii="Courier New" w:hAnsi="Courier New"/>
          <w:b/>
        </w:rPr>
      </w:pPr>
    </w:p>
    <w:p w14:paraId="39784670" w14:textId="77777777" w:rsidR="00EF0349" w:rsidRDefault="00EF0349" w:rsidP="00EF0349">
      <w:pPr>
        <w:jc w:val="center"/>
        <w:rPr>
          <w:rFonts w:ascii="Courier New" w:hAnsi="Courier New"/>
          <w:b/>
        </w:rPr>
      </w:pPr>
    </w:p>
    <w:p w14:paraId="5632F7F3" w14:textId="77777777" w:rsidR="00EF0349" w:rsidRPr="00EF0349" w:rsidRDefault="00EF0349" w:rsidP="00EF0349">
      <w:pPr>
        <w:jc w:val="center"/>
        <w:rPr>
          <w:rFonts w:ascii="Courier New" w:hAnsi="Courier New"/>
          <w:b/>
        </w:rPr>
      </w:pPr>
      <w:r w:rsidRPr="00EF0349">
        <w:rPr>
          <w:rFonts w:ascii="Courier New" w:hAnsi="Courier New"/>
          <w:b/>
        </w:rPr>
        <w:t>Por Mark Copeland</w:t>
      </w:r>
    </w:p>
    <w:p w14:paraId="7C5F0721" w14:textId="77777777" w:rsidR="00EF0349" w:rsidRPr="00EF0349" w:rsidRDefault="00EF0349" w:rsidP="00EF0349">
      <w:pPr>
        <w:keepNext/>
        <w:jc w:val="right"/>
        <w:outlineLvl w:val="0"/>
        <w:rPr>
          <w:rFonts w:ascii="Courier New" w:hAnsi="Courier New" w:cs="Courier New"/>
          <w:b/>
          <w:bCs/>
        </w:rPr>
      </w:pPr>
      <w:r w:rsidRPr="00EF0349">
        <w:rPr>
          <w:rFonts w:ascii="Courier New" w:hAnsi="Courier New" w:cs="Courier New"/>
          <w:b/>
          <w:bCs/>
        </w:rPr>
        <w:t>Versión del Inglés por</w:t>
      </w:r>
    </w:p>
    <w:p w14:paraId="64A185BB" w14:textId="77777777" w:rsidR="00EF0349" w:rsidRPr="00EF0349" w:rsidRDefault="00EF0349" w:rsidP="00EF0349">
      <w:pPr>
        <w:jc w:val="right"/>
        <w:rPr>
          <w:rFonts w:ascii="Courier New" w:hAnsi="Courier New"/>
          <w:b/>
          <w:sz w:val="36"/>
          <w:szCs w:val="24"/>
        </w:rPr>
      </w:pPr>
      <w:r w:rsidRPr="00EF0349">
        <w:rPr>
          <w:rFonts w:ascii="Courier New" w:hAnsi="Courier New"/>
          <w:b/>
        </w:rPr>
        <w:t>Nicolás Hernández A.</w:t>
      </w:r>
    </w:p>
    <w:p w14:paraId="239443CE" w14:textId="77777777" w:rsidR="00EF0349" w:rsidRPr="00EF0349" w:rsidRDefault="00EF0349">
      <w:pPr>
        <w:pStyle w:val="BodyText3"/>
        <w:jc w:val="left"/>
        <w:rPr>
          <w:rFonts w:ascii="Tahoma" w:hAnsi="Tahoma" w:cs="Tahoma"/>
        </w:rPr>
      </w:pPr>
    </w:p>
    <w:sectPr w:rsidR="00EF0349" w:rsidRPr="00EF0349">
      <w:footerReference w:type="even" r:id="rId7"/>
      <w:footerReference w:type="default" r:id="rId8"/>
      <w:pgSz w:w="12240" w:h="15840"/>
      <w:pgMar w:top="1417" w:right="1701" w:bottom="1417" w:left="1701" w:header="720" w:footer="720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695FE" w14:textId="77777777" w:rsidR="00C218D4" w:rsidRDefault="00C218D4">
      <w:r>
        <w:separator/>
      </w:r>
    </w:p>
  </w:endnote>
  <w:endnote w:type="continuationSeparator" w:id="0">
    <w:p w14:paraId="1EBFD637" w14:textId="77777777" w:rsidR="00C218D4" w:rsidRDefault="00C2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6961C" w14:textId="77777777" w:rsidR="001C0634" w:rsidRDefault="001C06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186</w:t>
    </w:r>
    <w:r>
      <w:rPr>
        <w:rStyle w:val="PageNumber"/>
      </w:rPr>
      <w:fldChar w:fldCharType="end"/>
    </w:r>
  </w:p>
  <w:p w14:paraId="03398D9D" w14:textId="77777777" w:rsidR="001C0634" w:rsidRDefault="001C06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6FAFD" w14:textId="010F9A65" w:rsidR="001C0634" w:rsidRDefault="001C06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25C8">
      <w:rPr>
        <w:rStyle w:val="PageNumber"/>
        <w:noProof/>
      </w:rPr>
      <w:t>15</w:t>
    </w:r>
    <w:r>
      <w:rPr>
        <w:rStyle w:val="PageNumber"/>
      </w:rPr>
      <w:fldChar w:fldCharType="end"/>
    </w:r>
  </w:p>
  <w:p w14:paraId="5CE76665" w14:textId="77777777" w:rsidR="001C0634" w:rsidRDefault="001C06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154D3" w14:textId="77777777" w:rsidR="00C218D4" w:rsidRDefault="00C218D4">
      <w:r>
        <w:separator/>
      </w:r>
    </w:p>
  </w:footnote>
  <w:footnote w:type="continuationSeparator" w:id="0">
    <w:p w14:paraId="02D9AC41" w14:textId="77777777" w:rsidR="00C218D4" w:rsidRDefault="00C21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34647"/>
    <w:multiLevelType w:val="hybridMultilevel"/>
    <w:tmpl w:val="A1BAC6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B07D5"/>
    <w:multiLevelType w:val="hybridMultilevel"/>
    <w:tmpl w:val="455EBD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40929"/>
    <w:multiLevelType w:val="hybridMultilevel"/>
    <w:tmpl w:val="9E907054"/>
    <w:lvl w:ilvl="0">
      <w:start w:val="1"/>
      <w:numFmt w:val="low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3" w15:restartNumberingAfterBreak="0">
    <w:nsid w:val="3F7C3D1B"/>
    <w:multiLevelType w:val="singleLevel"/>
    <w:tmpl w:val="4CFCDA76"/>
    <w:lvl w:ilvl="0">
      <w:start w:val="2"/>
      <w:numFmt w:val="lowerLetter"/>
      <w:pStyle w:val="Heading4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abstractNum w:abstractNumId="4" w15:restartNumberingAfterBreak="0">
    <w:nsid w:val="4A710C79"/>
    <w:multiLevelType w:val="hybridMultilevel"/>
    <w:tmpl w:val="E892C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697901"/>
    <w:multiLevelType w:val="hybridMultilevel"/>
    <w:tmpl w:val="12F6AB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5151CA"/>
    <w:multiLevelType w:val="hybridMultilevel"/>
    <w:tmpl w:val="75363A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A0"/>
    <w:rsid w:val="001909A0"/>
    <w:rsid w:val="001C0634"/>
    <w:rsid w:val="00367CD0"/>
    <w:rsid w:val="00C218D4"/>
    <w:rsid w:val="00CA25C8"/>
    <w:rsid w:val="00EF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21F3E"/>
  <w15:chartTrackingRefBased/>
  <w15:docId w15:val="{C96368DD-5332-4F8E-95C3-74995C3A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lang w:val="es-MX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u w:val="single"/>
      <w:lang w:val="es-MX"/>
    </w:rPr>
  </w:style>
  <w:style w:type="paragraph" w:styleId="Heading3">
    <w:name w:val="heading 3"/>
    <w:basedOn w:val="Normal"/>
    <w:next w:val="Normal"/>
    <w:qFormat/>
    <w:pPr>
      <w:keepNext/>
      <w:ind w:left="84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rFonts w:ascii="Courier New" w:hAnsi="Courier New"/>
      <w:b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Courier New" w:hAnsi="Courier New"/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Courier New" w:hAnsi="Courier New"/>
      <w:b/>
      <w:u w:val="single"/>
      <w:lang w:val="es-MX"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rFonts w:ascii="Courier New" w:hAnsi="Courier New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08"/>
    </w:pPr>
    <w:rPr>
      <w:rFonts w:ascii="Courier New" w:hAnsi="Courier New"/>
      <w:b/>
      <w:lang w:val="es-MX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s-MX"/>
    </w:rPr>
  </w:style>
  <w:style w:type="paragraph" w:styleId="BodyTextIndent2">
    <w:name w:val="Body Text Indent 2"/>
    <w:basedOn w:val="Normal"/>
    <w:pPr>
      <w:ind w:left="480"/>
    </w:pPr>
    <w:rPr>
      <w:rFonts w:ascii="Courier New" w:hAnsi="Courier New"/>
      <w:lang w:val="es-MX"/>
    </w:rPr>
  </w:style>
  <w:style w:type="paragraph" w:styleId="BodyTextIndent3">
    <w:name w:val="Body Text Indent 3"/>
    <w:basedOn w:val="Normal"/>
    <w:pPr>
      <w:ind w:left="360"/>
    </w:pPr>
    <w:rPr>
      <w:rFonts w:ascii="Courier New" w:hAnsi="Courier New"/>
    </w:rPr>
  </w:style>
  <w:style w:type="paragraph" w:styleId="BodyText">
    <w:name w:val="Body Text"/>
    <w:basedOn w:val="Normal"/>
    <w:rPr>
      <w:rFonts w:ascii="Courier New" w:hAnsi="Courier New"/>
      <w:b/>
    </w:rPr>
  </w:style>
  <w:style w:type="paragraph" w:styleId="BodyText2">
    <w:name w:val="Body Text 2"/>
    <w:basedOn w:val="Normal"/>
    <w:pPr>
      <w:jc w:val="both"/>
    </w:pPr>
    <w:rPr>
      <w:rFonts w:ascii="Courier New" w:hAnsi="Courier New"/>
      <w:b/>
      <w:lang w:val="es-MX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rFonts w:ascii="Courier New" w:hAnsi="Courier New"/>
      <w:bCs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“EL EVANGELIO DE MATEO”</vt:lpstr>
      <vt:lpstr>“EL EVANGELIO DE MATEO”</vt:lpstr>
    </vt:vector>
  </TitlesOfParts>
  <Company>Teksid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“EL EVANGELIO DE MATEO”</dc:title>
  <dc:subject/>
  <dc:creator>Teksid</dc:creator>
  <cp:keywords/>
  <dc:description/>
  <cp:lastModifiedBy>Andres Pong</cp:lastModifiedBy>
  <cp:revision>2</cp:revision>
  <cp:lastPrinted>2006-04-15T13:51:00Z</cp:lastPrinted>
  <dcterms:created xsi:type="dcterms:W3CDTF">2018-02-13T16:50:00Z</dcterms:created>
  <dcterms:modified xsi:type="dcterms:W3CDTF">2018-02-13T16:50:00Z</dcterms:modified>
</cp:coreProperties>
</file>